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9D" w:rsidRDefault="009B7086">
      <w:pPr>
        <w:rPr>
          <w:lang w:val="en-US"/>
        </w:rPr>
      </w:pPr>
      <w:r>
        <w:rPr>
          <w:noProof/>
        </w:rPr>
        <w:drawing>
          <wp:inline distT="0" distB="0" distL="0" distR="0" wp14:anchorId="4FA6E98B" wp14:editId="515A5D3A">
            <wp:extent cx="9908372" cy="6828312"/>
            <wp:effectExtent l="0" t="0" r="0" b="0"/>
            <wp:docPr id="1" name="Рисунок 1" descr="C:\Documents and Settings\Loner\Local Settings\Temporary Internet Files\Content.Word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Local Settings\Temporary Internet Files\Content.Word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167" cy="683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9D" w:rsidRDefault="00D9289D">
      <w:pPr>
        <w:rPr>
          <w:lang w:val="en-US"/>
        </w:rPr>
      </w:pPr>
    </w:p>
    <w:p w:rsidR="00D9289D" w:rsidRDefault="00D9289D">
      <w:pPr>
        <w:rPr>
          <w:lang w:val="en-US"/>
        </w:rPr>
      </w:pPr>
    </w:p>
    <w:p w:rsidR="00D9289D" w:rsidRPr="00D9289D" w:rsidRDefault="00D9289D">
      <w:pPr>
        <w:rPr>
          <w:lang w:val="en-US"/>
        </w:rPr>
      </w:pPr>
    </w:p>
    <w:tbl>
      <w:tblPr>
        <w:tblW w:w="15817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34"/>
        <w:gridCol w:w="4394"/>
        <w:gridCol w:w="1417"/>
        <w:gridCol w:w="1418"/>
        <w:gridCol w:w="1270"/>
        <w:gridCol w:w="2497"/>
      </w:tblGrid>
      <w:tr w:rsidR="00B30A89" w:rsidRPr="00407B16" w:rsidTr="00FE5C95">
        <w:trPr>
          <w:trHeight w:val="917"/>
        </w:trPr>
        <w:tc>
          <w:tcPr>
            <w:tcW w:w="3687" w:type="dxa"/>
            <w:shd w:val="clear" w:color="auto" w:fill="auto"/>
          </w:tcPr>
          <w:p w:rsidR="003F4600" w:rsidRPr="00407B16" w:rsidRDefault="003F4600" w:rsidP="006D2AF9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16">
              <w:rPr>
                <w:rFonts w:ascii="Times New Roman" w:hAnsi="Times New Roman"/>
                <w:sz w:val="24"/>
                <w:szCs w:val="24"/>
              </w:rPr>
              <w:t>3. Количество организованных и проведенных учреждением 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3F4600" w:rsidRPr="00407B16" w:rsidRDefault="003F4600" w:rsidP="006D2AF9">
            <w:pPr>
              <w:snapToGrid w:val="0"/>
              <w:jc w:val="center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ед.</w:t>
            </w:r>
          </w:p>
        </w:tc>
        <w:tc>
          <w:tcPr>
            <w:tcW w:w="4394" w:type="dxa"/>
            <w:shd w:val="clear" w:color="auto" w:fill="auto"/>
          </w:tcPr>
          <w:p w:rsidR="003F4600" w:rsidRPr="00407B16" w:rsidRDefault="003F4600" w:rsidP="006D2AF9">
            <w:pPr>
              <w:snapToGrid w:val="0"/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По плану образовательного учреждения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600" w:rsidRPr="00407B16" w:rsidRDefault="005D0499" w:rsidP="00FE5C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600" w:rsidRPr="00407B16" w:rsidRDefault="005D0499" w:rsidP="00FE5C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4600" w:rsidRPr="00407B16" w:rsidRDefault="005D0499" w:rsidP="00FE5C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97" w:type="dxa"/>
            <w:shd w:val="clear" w:color="auto" w:fill="auto"/>
          </w:tcPr>
          <w:p w:rsidR="003F4600" w:rsidRPr="00407B16" w:rsidRDefault="003F4600" w:rsidP="006D2AF9">
            <w:pPr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Отчет ОУ.</w:t>
            </w:r>
          </w:p>
          <w:p w:rsidR="003F4600" w:rsidRPr="00407B16" w:rsidRDefault="003F4600" w:rsidP="006D2AF9">
            <w:pPr>
              <w:pStyle w:val="ConsPlusCell"/>
              <w:widowControl/>
              <w:snapToGrid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89" w:rsidRPr="00407B16" w:rsidTr="00FE5C95">
        <w:trPr>
          <w:trHeight w:val="1433"/>
        </w:trPr>
        <w:tc>
          <w:tcPr>
            <w:tcW w:w="3687" w:type="dxa"/>
            <w:shd w:val="clear" w:color="auto" w:fill="auto"/>
          </w:tcPr>
          <w:p w:rsidR="003F4600" w:rsidRPr="00407B16" w:rsidRDefault="003F4600" w:rsidP="006D2AF9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16">
              <w:rPr>
                <w:rFonts w:ascii="Times New Roman" w:hAnsi="Times New Roman"/>
                <w:sz w:val="24"/>
                <w:szCs w:val="24"/>
              </w:rPr>
              <w:t xml:space="preserve">4. Доля детей, принявших участие в муниципальных, региональных,  всероссийских, международных мероприятиях </w:t>
            </w:r>
          </w:p>
        </w:tc>
        <w:tc>
          <w:tcPr>
            <w:tcW w:w="1134" w:type="dxa"/>
            <w:shd w:val="clear" w:color="auto" w:fill="auto"/>
          </w:tcPr>
          <w:p w:rsidR="003F4600" w:rsidRPr="00407B16" w:rsidRDefault="003F4600" w:rsidP="006D2AF9">
            <w:pPr>
              <w:snapToGrid w:val="0"/>
              <w:jc w:val="center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3F4600" w:rsidRPr="00407B16" w:rsidRDefault="003F4600" w:rsidP="006D2AF9">
            <w:pPr>
              <w:snapToGrid w:val="0"/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(Количество детей, принявших участие в муниципальных, региональных,  всероссийских, международных мероприятиях /  Общее количество  детей)  *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600" w:rsidRPr="00407B16" w:rsidRDefault="006C7750" w:rsidP="00FE5C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600" w:rsidRPr="00407B16" w:rsidRDefault="006C7750" w:rsidP="00FE5C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4600" w:rsidRPr="00407B16" w:rsidRDefault="005D0499" w:rsidP="00FE5C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97" w:type="dxa"/>
            <w:shd w:val="clear" w:color="auto" w:fill="auto"/>
          </w:tcPr>
          <w:p w:rsidR="003F4600" w:rsidRPr="00407B16" w:rsidRDefault="003F4600" w:rsidP="006D2AF9">
            <w:pPr>
              <w:pStyle w:val="ConsPlusCell"/>
              <w:widowControl/>
              <w:snapToGrid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16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 в ОУ.</w:t>
            </w:r>
          </w:p>
          <w:p w:rsidR="003F4600" w:rsidRPr="00407B16" w:rsidRDefault="003F4600" w:rsidP="00B30A89">
            <w:pPr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Приказы по итогам мероприятий.</w:t>
            </w:r>
          </w:p>
        </w:tc>
      </w:tr>
      <w:tr w:rsidR="00B30A89" w:rsidRPr="00407B16" w:rsidTr="00FE5C95">
        <w:tc>
          <w:tcPr>
            <w:tcW w:w="3687" w:type="dxa"/>
            <w:shd w:val="clear" w:color="auto" w:fill="auto"/>
          </w:tcPr>
          <w:p w:rsidR="003F4600" w:rsidRPr="00407B16" w:rsidRDefault="003F4600" w:rsidP="006D2AF9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16">
              <w:rPr>
                <w:rFonts w:ascii="Times New Roman" w:hAnsi="Times New Roman"/>
                <w:sz w:val="24"/>
                <w:szCs w:val="24"/>
              </w:rPr>
              <w:t>5. Уровень сохранности контингента детей</w:t>
            </w:r>
          </w:p>
        </w:tc>
        <w:tc>
          <w:tcPr>
            <w:tcW w:w="1134" w:type="dxa"/>
            <w:shd w:val="clear" w:color="auto" w:fill="auto"/>
          </w:tcPr>
          <w:p w:rsidR="003F4600" w:rsidRPr="00407B16" w:rsidRDefault="003F4600" w:rsidP="006D2AF9">
            <w:pPr>
              <w:snapToGrid w:val="0"/>
              <w:jc w:val="center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3F4600" w:rsidRPr="00407B16" w:rsidRDefault="003F4600" w:rsidP="006D2AF9">
            <w:pPr>
              <w:snapToGrid w:val="0"/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(Количество детей на конец учебного года / Количество детей на начало учебного года) *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600" w:rsidRPr="0088219F" w:rsidRDefault="0088219F" w:rsidP="00FE5C9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600" w:rsidRPr="0088219F" w:rsidRDefault="0088219F" w:rsidP="00FE5C9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4600" w:rsidRPr="00980C3A" w:rsidRDefault="0088219F" w:rsidP="00FE5C9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2497" w:type="dxa"/>
            <w:shd w:val="clear" w:color="auto" w:fill="auto"/>
          </w:tcPr>
          <w:p w:rsidR="003F4600" w:rsidRPr="00407B16" w:rsidRDefault="003F4600" w:rsidP="006D2AF9">
            <w:pPr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Отчет ОУ.</w:t>
            </w:r>
          </w:p>
          <w:p w:rsidR="003F4600" w:rsidRPr="00407B16" w:rsidRDefault="003F4600" w:rsidP="006D2AF9">
            <w:pPr>
              <w:pStyle w:val="ConsPlusCell"/>
              <w:widowControl/>
              <w:snapToGrid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89" w:rsidRPr="00407B16" w:rsidTr="00FE5C95">
        <w:trPr>
          <w:trHeight w:val="1382"/>
        </w:trPr>
        <w:tc>
          <w:tcPr>
            <w:tcW w:w="3687" w:type="dxa"/>
            <w:shd w:val="clear" w:color="auto" w:fill="auto"/>
          </w:tcPr>
          <w:p w:rsidR="003F4600" w:rsidRPr="00407B16" w:rsidRDefault="003F4600" w:rsidP="006D2AF9">
            <w:pPr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6. Доля педагогических работников, имеющих  образование, соответствующее</w:t>
            </w:r>
            <w:r w:rsidR="009D6112">
              <w:rPr>
                <w:sz w:val="24"/>
                <w:szCs w:val="24"/>
              </w:rPr>
              <w:t xml:space="preserve"> </w:t>
            </w:r>
            <w:r w:rsidRPr="00407B16">
              <w:rPr>
                <w:sz w:val="24"/>
                <w:szCs w:val="24"/>
              </w:rPr>
              <w:t xml:space="preserve"> требованиям  </w:t>
            </w:r>
            <w:r>
              <w:rPr>
                <w:sz w:val="24"/>
                <w:szCs w:val="24"/>
              </w:rPr>
              <w:t xml:space="preserve">к </w:t>
            </w:r>
            <w:r w:rsidRPr="00407B1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134" w:type="dxa"/>
            <w:shd w:val="clear" w:color="auto" w:fill="auto"/>
          </w:tcPr>
          <w:p w:rsidR="003F4600" w:rsidRPr="00407B16" w:rsidRDefault="003F4600" w:rsidP="006D2AF9">
            <w:pPr>
              <w:jc w:val="center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3F4600" w:rsidRPr="00407B16" w:rsidRDefault="003F4600" w:rsidP="006D2AF9">
            <w:pPr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(Кол-во педа</w:t>
            </w:r>
            <w:r>
              <w:rPr>
                <w:sz w:val="24"/>
                <w:szCs w:val="24"/>
              </w:rPr>
              <w:t>гогических работников, имеющих </w:t>
            </w:r>
            <w:r w:rsidRPr="00407B16">
              <w:rPr>
                <w:sz w:val="24"/>
                <w:szCs w:val="24"/>
              </w:rPr>
              <w:t>  образование, соответствующее требованиям к квалификации / Кол-во педагогических работников в учреждении) *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600" w:rsidRPr="00407B16" w:rsidRDefault="00A825A4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6112" w:rsidRPr="009D6112" w:rsidRDefault="00A825A4" w:rsidP="009D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4600" w:rsidRPr="009D6112" w:rsidRDefault="00A825A4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97" w:type="dxa"/>
            <w:shd w:val="clear" w:color="auto" w:fill="auto"/>
          </w:tcPr>
          <w:p w:rsidR="003F4600" w:rsidRPr="00407B16" w:rsidRDefault="003F4600" w:rsidP="006D2AF9">
            <w:pPr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Отчеты по формам 83-РИК, 1-ДО, 5-ФК, 1-ФК.</w:t>
            </w:r>
          </w:p>
          <w:p w:rsidR="003F4600" w:rsidRPr="00407B16" w:rsidRDefault="003F4600" w:rsidP="006D2AF9">
            <w:pPr>
              <w:rPr>
                <w:sz w:val="24"/>
                <w:szCs w:val="24"/>
              </w:rPr>
            </w:pPr>
          </w:p>
        </w:tc>
      </w:tr>
      <w:tr w:rsidR="00B30A89" w:rsidRPr="00407B16" w:rsidTr="00FE5C95">
        <w:trPr>
          <w:trHeight w:val="524"/>
        </w:trPr>
        <w:tc>
          <w:tcPr>
            <w:tcW w:w="3687" w:type="dxa"/>
            <w:shd w:val="clear" w:color="auto" w:fill="auto"/>
          </w:tcPr>
          <w:p w:rsidR="003F4600" w:rsidRPr="00407B16" w:rsidRDefault="003F4600" w:rsidP="006D2AF9">
            <w:pPr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7. Доля административно-управленческих и педагогических работников, имеющих первую и высшую  квалификационные категории</w:t>
            </w:r>
          </w:p>
        </w:tc>
        <w:tc>
          <w:tcPr>
            <w:tcW w:w="1134" w:type="dxa"/>
            <w:shd w:val="clear" w:color="auto" w:fill="auto"/>
          </w:tcPr>
          <w:p w:rsidR="003F4600" w:rsidRPr="00407B16" w:rsidRDefault="003F4600" w:rsidP="006D2AF9">
            <w:pPr>
              <w:jc w:val="center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3F4600" w:rsidRPr="00407B16" w:rsidRDefault="003F4600" w:rsidP="006D2AF9">
            <w:pPr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(Кол-во административно-управленческих и педагогических работников, имеющих первую и высшую квалификационные категории / Кол-во административно-управленческих и педагогических работников в учреждении) *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600" w:rsidRPr="00407B16" w:rsidRDefault="006C7750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600" w:rsidRPr="00DF669E" w:rsidRDefault="006C7750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4600" w:rsidRPr="00DF669E" w:rsidRDefault="006C7750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97" w:type="dxa"/>
            <w:shd w:val="clear" w:color="auto" w:fill="auto"/>
          </w:tcPr>
          <w:p w:rsidR="003F4600" w:rsidRPr="00407B16" w:rsidRDefault="003F4600" w:rsidP="006D2AF9">
            <w:pPr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Отчеты по формам 83-РИК, 1-ДО, 5-ФК.</w:t>
            </w:r>
          </w:p>
          <w:p w:rsidR="003F4600" w:rsidRPr="00407B16" w:rsidRDefault="003F4600" w:rsidP="006D2AF9">
            <w:pPr>
              <w:rPr>
                <w:sz w:val="24"/>
                <w:szCs w:val="24"/>
              </w:rPr>
            </w:pPr>
          </w:p>
        </w:tc>
      </w:tr>
      <w:tr w:rsidR="00B30A89" w:rsidRPr="00407B16" w:rsidTr="00FE5C95">
        <w:trPr>
          <w:trHeight w:val="1387"/>
        </w:trPr>
        <w:tc>
          <w:tcPr>
            <w:tcW w:w="3687" w:type="dxa"/>
            <w:shd w:val="clear" w:color="auto" w:fill="auto"/>
          </w:tcPr>
          <w:p w:rsidR="003F4600" w:rsidRPr="00407B16" w:rsidRDefault="003F4600" w:rsidP="006D2AF9">
            <w:pPr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8. Доля административно-управленческих и педагогических работников, прошедш</w:t>
            </w:r>
            <w:r>
              <w:rPr>
                <w:sz w:val="24"/>
                <w:szCs w:val="24"/>
              </w:rPr>
              <w:t xml:space="preserve">их обучение </w:t>
            </w:r>
            <w:r w:rsidRPr="00407B16">
              <w:rPr>
                <w:sz w:val="24"/>
                <w:szCs w:val="24"/>
              </w:rPr>
              <w:t>в отчетном периоде</w:t>
            </w:r>
          </w:p>
        </w:tc>
        <w:tc>
          <w:tcPr>
            <w:tcW w:w="1134" w:type="dxa"/>
            <w:shd w:val="clear" w:color="auto" w:fill="auto"/>
          </w:tcPr>
          <w:p w:rsidR="003F4600" w:rsidRPr="00407B16" w:rsidRDefault="003F4600" w:rsidP="006D2AF9">
            <w:pPr>
              <w:jc w:val="center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3F4600" w:rsidRPr="00407B16" w:rsidRDefault="003F4600" w:rsidP="00B30A89">
            <w:pPr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(Кол-во админ</w:t>
            </w:r>
            <w:proofErr w:type="gramStart"/>
            <w:r w:rsidR="00B30A89">
              <w:rPr>
                <w:sz w:val="24"/>
                <w:szCs w:val="24"/>
              </w:rPr>
              <w:t>.</w:t>
            </w:r>
            <w:r w:rsidRPr="00407B16">
              <w:rPr>
                <w:sz w:val="24"/>
                <w:szCs w:val="24"/>
              </w:rPr>
              <w:t>-</w:t>
            </w:r>
            <w:proofErr w:type="gramEnd"/>
            <w:r w:rsidRPr="00407B16">
              <w:rPr>
                <w:sz w:val="24"/>
                <w:szCs w:val="24"/>
              </w:rPr>
              <w:t>управ</w:t>
            </w:r>
            <w:r w:rsidR="00B30A89">
              <w:rPr>
                <w:sz w:val="24"/>
                <w:szCs w:val="24"/>
              </w:rPr>
              <w:t>.</w:t>
            </w:r>
            <w:r w:rsidRPr="00407B16">
              <w:rPr>
                <w:sz w:val="24"/>
                <w:szCs w:val="24"/>
              </w:rPr>
              <w:t xml:space="preserve"> и педагогических работников, прошед</w:t>
            </w:r>
            <w:r>
              <w:rPr>
                <w:sz w:val="24"/>
                <w:szCs w:val="24"/>
              </w:rPr>
              <w:t>ших обучение</w:t>
            </w:r>
            <w:r w:rsidRPr="00407B16">
              <w:rPr>
                <w:sz w:val="24"/>
                <w:szCs w:val="24"/>
              </w:rPr>
              <w:t xml:space="preserve"> в отчетном периоде / Кол-во админ</w:t>
            </w:r>
            <w:r w:rsidR="00B30A89">
              <w:rPr>
                <w:sz w:val="24"/>
                <w:szCs w:val="24"/>
              </w:rPr>
              <w:t>.</w:t>
            </w:r>
            <w:r w:rsidRPr="00407B16">
              <w:rPr>
                <w:sz w:val="24"/>
                <w:szCs w:val="24"/>
              </w:rPr>
              <w:t>-управ</w:t>
            </w:r>
            <w:r w:rsidR="00B30A89">
              <w:rPr>
                <w:sz w:val="24"/>
                <w:szCs w:val="24"/>
              </w:rPr>
              <w:t>.</w:t>
            </w:r>
            <w:r w:rsidRPr="00407B16">
              <w:rPr>
                <w:sz w:val="24"/>
                <w:szCs w:val="24"/>
              </w:rPr>
              <w:t xml:space="preserve"> и </w:t>
            </w:r>
            <w:proofErr w:type="spellStart"/>
            <w:r w:rsidRPr="00407B16">
              <w:rPr>
                <w:sz w:val="24"/>
                <w:szCs w:val="24"/>
              </w:rPr>
              <w:t>пед</w:t>
            </w:r>
            <w:proofErr w:type="spellEnd"/>
            <w:r w:rsidR="00B30A89">
              <w:rPr>
                <w:sz w:val="24"/>
                <w:szCs w:val="24"/>
              </w:rPr>
              <w:t>.</w:t>
            </w:r>
            <w:r w:rsidRPr="00407B16">
              <w:rPr>
                <w:sz w:val="24"/>
                <w:szCs w:val="24"/>
              </w:rPr>
              <w:t xml:space="preserve"> работников в учреждении</w:t>
            </w:r>
            <w:r>
              <w:rPr>
                <w:sz w:val="24"/>
                <w:szCs w:val="24"/>
              </w:rPr>
              <w:t>, запланированных на обучение</w:t>
            </w:r>
            <w:r w:rsidRPr="00407B16">
              <w:rPr>
                <w:sz w:val="24"/>
                <w:szCs w:val="24"/>
              </w:rPr>
              <w:t>) *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600" w:rsidRPr="00407B16" w:rsidRDefault="006C7750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600" w:rsidRPr="00DF669E" w:rsidRDefault="006C7750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4600" w:rsidRPr="00DF669E" w:rsidRDefault="006C7750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97" w:type="dxa"/>
            <w:shd w:val="clear" w:color="auto" w:fill="auto"/>
          </w:tcPr>
          <w:p w:rsidR="003F4600" w:rsidRPr="00407B16" w:rsidRDefault="003F4600" w:rsidP="006D2AF9">
            <w:pPr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Мониторинг качества образования в ОУ.</w:t>
            </w:r>
          </w:p>
          <w:p w:rsidR="003F4600" w:rsidRPr="00407B16" w:rsidRDefault="003F4600" w:rsidP="006D2AF9">
            <w:pPr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Отчет по форме       83-РИК.</w:t>
            </w:r>
          </w:p>
          <w:p w:rsidR="003F4600" w:rsidRPr="00407B16" w:rsidRDefault="003F4600" w:rsidP="006D2AF9">
            <w:pPr>
              <w:rPr>
                <w:sz w:val="24"/>
                <w:szCs w:val="24"/>
              </w:rPr>
            </w:pPr>
          </w:p>
        </w:tc>
      </w:tr>
      <w:tr w:rsidR="00B30A89" w:rsidRPr="00407B16" w:rsidTr="00FE5C95">
        <w:trPr>
          <w:trHeight w:val="864"/>
        </w:trPr>
        <w:tc>
          <w:tcPr>
            <w:tcW w:w="3687" w:type="dxa"/>
            <w:shd w:val="clear" w:color="auto" w:fill="auto"/>
          </w:tcPr>
          <w:p w:rsidR="003F4600" w:rsidRPr="00407B16" w:rsidRDefault="003F4600" w:rsidP="006D2AF9">
            <w:pPr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9. Соответствие материально-технической базы, информационно-образовательной среды ОУ, учебно-методического и информационного обеспечения ОУ требованиям образовательной программы ОУ</w:t>
            </w:r>
          </w:p>
        </w:tc>
        <w:tc>
          <w:tcPr>
            <w:tcW w:w="1134" w:type="dxa"/>
            <w:shd w:val="clear" w:color="auto" w:fill="auto"/>
          </w:tcPr>
          <w:p w:rsidR="003F4600" w:rsidRPr="00407B16" w:rsidRDefault="003F4600" w:rsidP="006D2AF9">
            <w:pPr>
              <w:jc w:val="center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3F4600" w:rsidRPr="00407B16" w:rsidRDefault="003F4600" w:rsidP="006D2AF9">
            <w:pPr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По образовательной программе 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600" w:rsidRPr="00407B16" w:rsidRDefault="00467CFE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600" w:rsidRPr="00407B16" w:rsidRDefault="00467CFE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4600" w:rsidRPr="00407B16" w:rsidRDefault="00467CFE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97" w:type="dxa"/>
            <w:shd w:val="clear" w:color="auto" w:fill="auto"/>
          </w:tcPr>
          <w:p w:rsidR="003F4600" w:rsidRPr="00407B16" w:rsidRDefault="003F4600" w:rsidP="006D2AF9">
            <w:pPr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Паспорт МТБ учреждения, инвентаризационные описи.</w:t>
            </w:r>
          </w:p>
          <w:p w:rsidR="003F4600" w:rsidRPr="00407B16" w:rsidRDefault="003F4600" w:rsidP="006D2AF9">
            <w:pPr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Мониторинг качества образования в ОУ.</w:t>
            </w:r>
          </w:p>
          <w:p w:rsidR="003F4600" w:rsidRPr="00407B16" w:rsidRDefault="003F4600" w:rsidP="006D2AF9">
            <w:pPr>
              <w:rPr>
                <w:sz w:val="24"/>
                <w:szCs w:val="24"/>
              </w:rPr>
            </w:pPr>
          </w:p>
        </w:tc>
      </w:tr>
      <w:tr w:rsidR="00B30A89" w:rsidRPr="00407B16" w:rsidTr="00FE5C95">
        <w:trPr>
          <w:trHeight w:val="864"/>
        </w:trPr>
        <w:tc>
          <w:tcPr>
            <w:tcW w:w="3687" w:type="dxa"/>
            <w:shd w:val="clear" w:color="auto" w:fill="auto"/>
          </w:tcPr>
          <w:p w:rsidR="003F4600" w:rsidRPr="00407B16" w:rsidRDefault="003F4600" w:rsidP="006D2AF9">
            <w:pPr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lastRenderedPageBreak/>
              <w:t>10. Количество жалоб потребителей на качество оказания услуг</w:t>
            </w:r>
          </w:p>
        </w:tc>
        <w:tc>
          <w:tcPr>
            <w:tcW w:w="1134" w:type="dxa"/>
            <w:shd w:val="clear" w:color="auto" w:fill="auto"/>
          </w:tcPr>
          <w:p w:rsidR="003F4600" w:rsidRPr="00407B16" w:rsidRDefault="003F4600" w:rsidP="006D2AF9">
            <w:pPr>
              <w:jc w:val="center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ед.</w:t>
            </w:r>
          </w:p>
        </w:tc>
        <w:tc>
          <w:tcPr>
            <w:tcW w:w="4394" w:type="dxa"/>
            <w:shd w:val="clear" w:color="auto" w:fill="auto"/>
          </w:tcPr>
          <w:p w:rsidR="003F4600" w:rsidRPr="00407B16" w:rsidRDefault="003F4600" w:rsidP="006D2AF9">
            <w:pPr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Количество жалоб потребителей на качество оказания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600" w:rsidRPr="00407B16" w:rsidRDefault="00FE5C95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600" w:rsidRPr="00407B16" w:rsidRDefault="00FE5C95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F4600" w:rsidRPr="00407B16" w:rsidRDefault="00FE5C95" w:rsidP="00FE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7" w:type="dxa"/>
            <w:shd w:val="clear" w:color="auto" w:fill="auto"/>
          </w:tcPr>
          <w:p w:rsidR="003F4600" w:rsidRPr="00407B16" w:rsidRDefault="003F4600" w:rsidP="006D2AF9">
            <w:pPr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Книга регистрации обращений граждан ОУ</w:t>
            </w:r>
          </w:p>
        </w:tc>
      </w:tr>
    </w:tbl>
    <w:p w:rsidR="00790CFE" w:rsidRDefault="00790CFE" w:rsidP="00790CFE">
      <w:pPr>
        <w:shd w:val="clear" w:color="auto" w:fill="FFFFFF"/>
        <w:rPr>
          <w:i/>
          <w:spacing w:val="-1"/>
          <w:sz w:val="22"/>
          <w:szCs w:val="22"/>
        </w:rPr>
      </w:pPr>
    </w:p>
    <w:p w:rsidR="003F4600" w:rsidRPr="00AD3B46" w:rsidRDefault="003F4600" w:rsidP="00790CFE">
      <w:pPr>
        <w:shd w:val="clear" w:color="auto" w:fill="FFFFFF"/>
        <w:rPr>
          <w:i/>
          <w:sz w:val="22"/>
          <w:szCs w:val="22"/>
        </w:rPr>
      </w:pPr>
      <w:r w:rsidRPr="00AD3B46">
        <w:rPr>
          <w:i/>
          <w:spacing w:val="-1"/>
          <w:sz w:val="22"/>
          <w:szCs w:val="22"/>
        </w:rPr>
        <w:t>3.2. Объем муниципальной услуги (в натуральных показателях)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2"/>
        <w:gridCol w:w="1134"/>
        <w:gridCol w:w="1417"/>
        <w:gridCol w:w="1276"/>
        <w:gridCol w:w="1701"/>
        <w:gridCol w:w="3827"/>
      </w:tblGrid>
      <w:tr w:rsidR="003F4600" w:rsidRPr="00AD3B46" w:rsidTr="00790CFE">
        <w:trPr>
          <w:trHeight w:hRule="exact" w:val="595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8" w:lineRule="exact"/>
              <w:ind w:left="2016" w:right="2002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 xml:space="preserve">Единица </w:t>
            </w:r>
            <w:r w:rsidRPr="00AD3B46">
              <w:rPr>
                <w:spacing w:val="-1"/>
                <w:sz w:val="22"/>
                <w:szCs w:val="22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790CFE">
            <w:pPr>
              <w:shd w:val="clear" w:color="auto" w:fill="FFFFFF"/>
              <w:tabs>
                <w:tab w:val="left" w:pos="4212"/>
              </w:tabs>
              <w:spacing w:line="278" w:lineRule="exact"/>
              <w:ind w:left="243" w:right="102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Источник</w:t>
            </w:r>
          </w:p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D3B46">
              <w:rPr>
                <w:spacing w:val="-2"/>
                <w:sz w:val="22"/>
                <w:szCs w:val="22"/>
              </w:rPr>
              <w:t>информации</w:t>
            </w:r>
          </w:p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о значении</w:t>
            </w:r>
          </w:p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показателя</w:t>
            </w:r>
          </w:p>
        </w:tc>
      </w:tr>
      <w:tr w:rsidR="003F4600" w:rsidRPr="00AD3B46" w:rsidTr="00790CFE">
        <w:trPr>
          <w:trHeight w:hRule="exact" w:val="825"/>
        </w:trPr>
        <w:tc>
          <w:tcPr>
            <w:tcW w:w="6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4" w:lineRule="exact"/>
              <w:ind w:left="120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отчетный</w:t>
            </w:r>
          </w:p>
          <w:p w:rsidR="003F4600" w:rsidRPr="00AD3B46" w:rsidRDefault="003F4600" w:rsidP="006D2AF9">
            <w:pPr>
              <w:shd w:val="clear" w:color="auto" w:fill="FFFFFF"/>
              <w:spacing w:line="274" w:lineRule="exact"/>
              <w:ind w:left="120"/>
              <w:rPr>
                <w:sz w:val="22"/>
                <w:szCs w:val="22"/>
              </w:rPr>
            </w:pPr>
            <w:r w:rsidRPr="00AD3B46">
              <w:rPr>
                <w:spacing w:val="-2"/>
                <w:sz w:val="22"/>
                <w:szCs w:val="22"/>
              </w:rPr>
              <w:t>финансовый</w:t>
            </w:r>
          </w:p>
          <w:p w:rsidR="003F4600" w:rsidRPr="00AD3B46" w:rsidRDefault="003F4600" w:rsidP="006D2AF9">
            <w:pPr>
              <w:shd w:val="clear" w:color="auto" w:fill="FFFFFF"/>
              <w:spacing w:line="274" w:lineRule="exact"/>
              <w:ind w:left="120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текущий</w:t>
            </w:r>
          </w:p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D3B46">
              <w:rPr>
                <w:spacing w:val="-2"/>
                <w:sz w:val="22"/>
                <w:szCs w:val="22"/>
              </w:rPr>
              <w:t>финансовый</w:t>
            </w:r>
          </w:p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2014год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очередной</w:t>
            </w:r>
          </w:p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D3B46">
              <w:rPr>
                <w:spacing w:val="-2"/>
                <w:sz w:val="22"/>
                <w:szCs w:val="22"/>
              </w:rPr>
              <w:t>финансовый</w:t>
            </w:r>
          </w:p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8" w:lineRule="exact"/>
              <w:ind w:left="91" w:right="77"/>
              <w:rPr>
                <w:sz w:val="22"/>
                <w:szCs w:val="22"/>
              </w:rPr>
            </w:pPr>
          </w:p>
          <w:p w:rsidR="003F4600" w:rsidRPr="00AD3B46" w:rsidRDefault="003F4600" w:rsidP="006D2AF9">
            <w:pPr>
              <w:shd w:val="clear" w:color="auto" w:fill="FFFFFF"/>
              <w:spacing w:line="278" w:lineRule="exact"/>
              <w:ind w:left="91" w:right="77"/>
              <w:rPr>
                <w:sz w:val="22"/>
                <w:szCs w:val="22"/>
              </w:rPr>
            </w:pPr>
          </w:p>
        </w:tc>
      </w:tr>
      <w:tr w:rsidR="003F4600" w:rsidRPr="00AD3B46" w:rsidTr="00790CFE">
        <w:trPr>
          <w:trHeight w:hRule="exact" w:val="609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FE5C95">
            <w:pPr>
              <w:rPr>
                <w:color w:val="000000"/>
                <w:sz w:val="22"/>
                <w:szCs w:val="22"/>
              </w:rPr>
            </w:pPr>
            <w:r w:rsidRPr="00AD3B46">
              <w:rPr>
                <w:color w:val="000000"/>
                <w:sz w:val="22"/>
                <w:szCs w:val="22"/>
              </w:rPr>
              <w:t xml:space="preserve">Среднегодовое кол-во </w:t>
            </w:r>
            <w:r w:rsidR="00B30A89" w:rsidRPr="00407B16">
              <w:rPr>
                <w:sz w:val="24"/>
                <w:szCs w:val="24"/>
              </w:rPr>
              <w:t>детей, обучающихся по дополнительным образовательным программам</w:t>
            </w:r>
            <w:r w:rsidR="00B30A89" w:rsidRPr="00AD3B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00" w:rsidRPr="00AD3B46" w:rsidRDefault="003F4600" w:rsidP="00FE5C95">
            <w:pPr>
              <w:jc w:val="center"/>
              <w:rPr>
                <w:color w:val="000000"/>
                <w:sz w:val="22"/>
                <w:szCs w:val="22"/>
              </w:rPr>
            </w:pPr>
            <w:r w:rsidRPr="00AD3B46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00" w:rsidRPr="00FE5C95" w:rsidRDefault="00FE5C95" w:rsidP="00FE5C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00" w:rsidRPr="00FE5C95" w:rsidRDefault="00FE5C95" w:rsidP="00FE5C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600" w:rsidRPr="00FE5C95" w:rsidRDefault="00FE5C95" w:rsidP="00FE5C9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Отчет ОШ-1</w:t>
            </w:r>
          </w:p>
        </w:tc>
      </w:tr>
      <w:tr w:rsidR="00B30A89" w:rsidRPr="00AD3B46" w:rsidTr="00790CFE">
        <w:trPr>
          <w:trHeight w:hRule="exact" w:val="831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A89" w:rsidRPr="00407B16" w:rsidRDefault="00B30A89" w:rsidP="002D56A1">
            <w:pPr>
              <w:snapToGrid w:val="0"/>
              <w:jc w:val="both"/>
              <w:rPr>
                <w:sz w:val="24"/>
                <w:szCs w:val="24"/>
              </w:rPr>
            </w:pPr>
            <w:r w:rsidRPr="00407B16">
              <w:rPr>
                <w:sz w:val="24"/>
                <w:szCs w:val="24"/>
              </w:rPr>
              <w:t>2. Эффективность расходования бюджетных средств (Количество израсходованных ОУ средств / Количество выделенных средств ОУ) *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A89" w:rsidRPr="00AD3B46" w:rsidRDefault="00B30A89" w:rsidP="00FE5C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A89" w:rsidRPr="00AD3B46" w:rsidRDefault="00B30A89" w:rsidP="00FE5C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A89" w:rsidRPr="00AD3B46" w:rsidRDefault="00B30A89" w:rsidP="00FE5C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A89" w:rsidRPr="00AD3B46" w:rsidRDefault="00B30A89" w:rsidP="00FE5C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A89" w:rsidRPr="00AD3B46" w:rsidRDefault="00B30A89" w:rsidP="006D2AF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D3B46">
              <w:rPr>
                <w:spacing w:val="-1"/>
                <w:sz w:val="22"/>
                <w:szCs w:val="22"/>
              </w:rPr>
              <w:t>Отчет ОУ о</w:t>
            </w:r>
            <w:r>
              <w:rPr>
                <w:sz w:val="22"/>
                <w:szCs w:val="22"/>
              </w:rPr>
              <w:t xml:space="preserve"> поступлении и</w:t>
            </w:r>
          </w:p>
          <w:p w:rsidR="00B30A89" w:rsidRPr="00AD3B46" w:rsidRDefault="00B30A89" w:rsidP="006D2AF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расходовании </w:t>
            </w:r>
            <w:proofErr w:type="gramStart"/>
            <w:r w:rsidRPr="00AD3B46">
              <w:rPr>
                <w:spacing w:val="-2"/>
                <w:sz w:val="22"/>
                <w:szCs w:val="22"/>
              </w:rPr>
              <w:t>финансовых</w:t>
            </w:r>
            <w:proofErr w:type="gramEnd"/>
            <w:r w:rsidRPr="00AD3B46">
              <w:rPr>
                <w:spacing w:val="-2"/>
                <w:sz w:val="22"/>
                <w:szCs w:val="22"/>
              </w:rPr>
              <w:t xml:space="preserve"> и</w:t>
            </w:r>
          </w:p>
          <w:p w:rsidR="00B30A89" w:rsidRPr="00AD3B46" w:rsidRDefault="00B30A89" w:rsidP="006D2AF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D3B46">
              <w:rPr>
                <w:spacing w:val="-2"/>
                <w:sz w:val="22"/>
                <w:szCs w:val="22"/>
              </w:rPr>
              <w:t>материальных</w:t>
            </w:r>
            <w:r>
              <w:rPr>
                <w:sz w:val="22"/>
                <w:szCs w:val="22"/>
              </w:rPr>
              <w:t xml:space="preserve">   </w:t>
            </w:r>
            <w:r w:rsidRPr="00AD3B46">
              <w:rPr>
                <w:sz w:val="22"/>
                <w:szCs w:val="22"/>
              </w:rPr>
              <w:t>средств</w:t>
            </w:r>
          </w:p>
        </w:tc>
      </w:tr>
    </w:tbl>
    <w:p w:rsidR="003F4600" w:rsidRPr="00CF1F31" w:rsidRDefault="003F4600" w:rsidP="00790CFE">
      <w:pPr>
        <w:shd w:val="clear" w:color="auto" w:fill="FFFFFF"/>
        <w:spacing w:before="274"/>
        <w:rPr>
          <w:b/>
          <w:sz w:val="22"/>
          <w:szCs w:val="22"/>
        </w:rPr>
      </w:pPr>
      <w:r w:rsidRPr="00CF1F31">
        <w:rPr>
          <w:b/>
          <w:spacing w:val="-1"/>
          <w:sz w:val="22"/>
          <w:szCs w:val="22"/>
        </w:rPr>
        <w:t>4. Порядок оказания муниципальной услуги</w:t>
      </w:r>
    </w:p>
    <w:p w:rsidR="003F4600" w:rsidRPr="00AD3B46" w:rsidRDefault="003F4600" w:rsidP="003F4600">
      <w:pPr>
        <w:shd w:val="clear" w:color="auto" w:fill="FFFFFF"/>
        <w:spacing w:before="274"/>
        <w:ind w:left="370"/>
        <w:rPr>
          <w:i/>
          <w:sz w:val="22"/>
          <w:szCs w:val="22"/>
        </w:rPr>
      </w:pPr>
      <w:r w:rsidRPr="00AD3B46">
        <w:rPr>
          <w:i/>
          <w:sz w:val="22"/>
          <w:szCs w:val="22"/>
        </w:rPr>
        <w:t>4.1. Нормативные правовые акты, регулирующие порядок оказания муниципальной услуги</w:t>
      </w:r>
    </w:p>
    <w:p w:rsidR="003F4600" w:rsidRPr="00AD3B46" w:rsidRDefault="003F4600" w:rsidP="003F4600">
      <w:pPr>
        <w:numPr>
          <w:ilvl w:val="0"/>
          <w:numId w:val="12"/>
        </w:numPr>
        <w:shd w:val="clear" w:color="auto" w:fill="FFFFFF"/>
        <w:tabs>
          <w:tab w:val="left" w:pos="2491"/>
        </w:tabs>
        <w:rPr>
          <w:sz w:val="22"/>
          <w:szCs w:val="22"/>
        </w:rPr>
      </w:pPr>
      <w:r w:rsidRPr="00AD3B46">
        <w:rPr>
          <w:spacing w:val="-8"/>
          <w:sz w:val="22"/>
          <w:szCs w:val="22"/>
        </w:rPr>
        <w:t>Федеральный   закон   Российской   Федерации   от   29   декабря   2012   г.   №   273-ФЗ    «Об    образовании   в   Российской</w:t>
      </w:r>
      <w:r w:rsidRPr="00AD3B46">
        <w:rPr>
          <w:sz w:val="22"/>
          <w:szCs w:val="22"/>
        </w:rPr>
        <w:t xml:space="preserve">  </w:t>
      </w:r>
      <w:r w:rsidRPr="00AD3B46">
        <w:rPr>
          <w:spacing w:val="-1"/>
          <w:sz w:val="22"/>
          <w:szCs w:val="22"/>
        </w:rPr>
        <w:t>Федерации».</w:t>
      </w:r>
    </w:p>
    <w:p w:rsidR="003F4600" w:rsidRPr="00AD3B46" w:rsidRDefault="003F4600" w:rsidP="003F4600">
      <w:pPr>
        <w:numPr>
          <w:ilvl w:val="0"/>
          <w:numId w:val="12"/>
        </w:numPr>
        <w:shd w:val="clear" w:color="auto" w:fill="FFFFFF"/>
        <w:tabs>
          <w:tab w:val="left" w:pos="2491"/>
        </w:tabs>
        <w:rPr>
          <w:sz w:val="22"/>
          <w:szCs w:val="22"/>
        </w:rPr>
      </w:pPr>
      <w:r w:rsidRPr="00AD3B46">
        <w:rPr>
          <w:spacing w:val="-1"/>
          <w:sz w:val="22"/>
          <w:szCs w:val="22"/>
        </w:rPr>
        <w:t>Федеральный закон от 24 июля 1998 г. № 124-ФЗ «Об основных гарантиях прав ребенка в Российской Федерации».</w:t>
      </w:r>
      <w:r w:rsidRPr="00AD3B46">
        <w:rPr>
          <w:rFonts w:ascii="Arial" w:hAnsi="Arial" w:cs="Arial"/>
          <w:sz w:val="22"/>
          <w:szCs w:val="22"/>
        </w:rPr>
        <w:tab/>
      </w:r>
    </w:p>
    <w:p w:rsidR="003F4600" w:rsidRPr="00AD3B46" w:rsidRDefault="003F4600" w:rsidP="003F4600">
      <w:pPr>
        <w:numPr>
          <w:ilvl w:val="0"/>
          <w:numId w:val="12"/>
        </w:numPr>
        <w:shd w:val="clear" w:color="auto" w:fill="FFFFFF"/>
        <w:tabs>
          <w:tab w:val="left" w:pos="2491"/>
        </w:tabs>
        <w:rPr>
          <w:sz w:val="22"/>
          <w:szCs w:val="22"/>
        </w:rPr>
      </w:pPr>
      <w:r w:rsidRPr="00AD3B46">
        <w:rPr>
          <w:spacing w:val="-8"/>
          <w:sz w:val="22"/>
          <w:szCs w:val="22"/>
        </w:rPr>
        <w:t xml:space="preserve">Постановление    Правительства    Российской   Федерации   от   19   марта 2001    г.   №   196   «Об    утверждении    Типового </w:t>
      </w:r>
      <w:r w:rsidRPr="00AD3B46">
        <w:rPr>
          <w:sz w:val="22"/>
          <w:szCs w:val="22"/>
        </w:rPr>
        <w:t>положения об общеобразовательном учреждении».</w:t>
      </w:r>
    </w:p>
    <w:p w:rsidR="003F4600" w:rsidRPr="00AD3B46" w:rsidRDefault="003F4600" w:rsidP="003F4600">
      <w:pPr>
        <w:numPr>
          <w:ilvl w:val="0"/>
          <w:numId w:val="12"/>
        </w:numPr>
        <w:shd w:val="clear" w:color="auto" w:fill="FFFFFF"/>
        <w:tabs>
          <w:tab w:val="left" w:pos="2491"/>
        </w:tabs>
        <w:rPr>
          <w:sz w:val="22"/>
          <w:szCs w:val="22"/>
        </w:rPr>
      </w:pPr>
      <w:r w:rsidRPr="00AD3B46">
        <w:rPr>
          <w:sz w:val="22"/>
          <w:szCs w:val="22"/>
        </w:rPr>
        <w:t>Приказ Министерства образования и науки РФ от 26 июня 2012 г. № 504 «Об утверждении Типового положения об образовательном учреждении дополнительного образования детей».</w:t>
      </w:r>
    </w:p>
    <w:p w:rsidR="00B30A89" w:rsidRPr="00B30A89" w:rsidRDefault="00B30A89" w:rsidP="00B30A89">
      <w:pPr>
        <w:pStyle w:val="a6"/>
        <w:numPr>
          <w:ilvl w:val="0"/>
          <w:numId w:val="12"/>
        </w:numPr>
        <w:ind w:right="75"/>
        <w:jc w:val="both"/>
        <w:rPr>
          <w:sz w:val="24"/>
          <w:szCs w:val="24"/>
        </w:rPr>
      </w:pPr>
      <w:r w:rsidRPr="00B30A89">
        <w:rPr>
          <w:sz w:val="24"/>
          <w:szCs w:val="24"/>
        </w:rPr>
        <w:t xml:space="preserve">Приказ </w:t>
      </w:r>
      <w:r w:rsidRPr="00B30A89">
        <w:rPr>
          <w:bCs/>
          <w:sz w:val="24"/>
          <w:szCs w:val="24"/>
        </w:rPr>
        <w:t>Министерства образования и науки Российской Федерации от 29 августа 2013 г. № 1008</w:t>
      </w:r>
      <w:r w:rsidRPr="00B30A89">
        <w:rPr>
          <w:sz w:val="24"/>
          <w:szCs w:val="24"/>
        </w:rPr>
        <w:t xml:space="preserve"> </w:t>
      </w:r>
      <w:r w:rsidRPr="00B30A89">
        <w:rPr>
          <w:bCs/>
          <w:sz w:val="24"/>
          <w:szCs w:val="24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3F4600" w:rsidRPr="00AD3B46" w:rsidRDefault="003F4600" w:rsidP="003F4600">
      <w:pPr>
        <w:numPr>
          <w:ilvl w:val="0"/>
          <w:numId w:val="12"/>
        </w:numPr>
        <w:shd w:val="clear" w:color="auto" w:fill="FFFFFF"/>
        <w:tabs>
          <w:tab w:val="left" w:pos="2491"/>
        </w:tabs>
        <w:rPr>
          <w:sz w:val="22"/>
          <w:szCs w:val="22"/>
        </w:rPr>
      </w:pPr>
      <w:r w:rsidRPr="00AD3B46">
        <w:rPr>
          <w:sz w:val="22"/>
          <w:szCs w:val="22"/>
        </w:rPr>
        <w:t>Постановление главного государственного санитарного    врача Российской Федерации от 3 апреля 2003 г. № 27 «О введении в действие санитарно-эпидемиологических правил и нормативов СанПиН 2.4.4.1251-03 «Санитарно-эпидемиологические требования к учреждениям дополнительного образования (внешкольные учреждения)».</w:t>
      </w:r>
    </w:p>
    <w:p w:rsidR="003F4600" w:rsidRPr="00AD3B46" w:rsidRDefault="003F4600" w:rsidP="003F4600">
      <w:pPr>
        <w:numPr>
          <w:ilvl w:val="0"/>
          <w:numId w:val="12"/>
        </w:numPr>
        <w:shd w:val="clear" w:color="auto" w:fill="FFFFFF"/>
        <w:tabs>
          <w:tab w:val="left" w:pos="2491"/>
        </w:tabs>
        <w:rPr>
          <w:sz w:val="22"/>
          <w:szCs w:val="22"/>
        </w:rPr>
      </w:pPr>
      <w:r w:rsidRPr="00AD3B46">
        <w:rPr>
          <w:sz w:val="22"/>
          <w:szCs w:val="22"/>
        </w:rPr>
        <w:t xml:space="preserve">Постановление Правительства Российской Федерации от 10 июля 2013 </w:t>
      </w:r>
      <w:r>
        <w:rPr>
          <w:sz w:val="22"/>
          <w:szCs w:val="22"/>
        </w:rPr>
        <w:t xml:space="preserve">г. № 582 «Об утверждении Правил </w:t>
      </w:r>
      <w:r w:rsidRPr="00AD3B46">
        <w:rPr>
          <w:sz w:val="22"/>
          <w:szCs w:val="22"/>
        </w:rPr>
        <w:t>размещения на официальном сайте образовательной организации в информаци</w:t>
      </w:r>
      <w:r>
        <w:rPr>
          <w:sz w:val="22"/>
          <w:szCs w:val="22"/>
        </w:rPr>
        <w:t>онн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телекоммуникационной </w:t>
      </w:r>
      <w:proofErr w:type="spellStart"/>
      <w:r>
        <w:rPr>
          <w:sz w:val="22"/>
          <w:szCs w:val="22"/>
        </w:rPr>
        <w:t>сети</w:t>
      </w:r>
      <w:r w:rsidRPr="00AD3B46">
        <w:rPr>
          <w:sz w:val="22"/>
          <w:szCs w:val="22"/>
        </w:rPr>
        <w:t>«Интернет</w:t>
      </w:r>
      <w:proofErr w:type="spellEnd"/>
      <w:r w:rsidRPr="00AD3B46">
        <w:rPr>
          <w:sz w:val="22"/>
          <w:szCs w:val="22"/>
        </w:rPr>
        <w:t>» и обновления информации об образовательной организации».</w:t>
      </w:r>
    </w:p>
    <w:p w:rsidR="003F4600" w:rsidRPr="00AD3B46" w:rsidRDefault="003F4600" w:rsidP="003F4600">
      <w:pPr>
        <w:numPr>
          <w:ilvl w:val="0"/>
          <w:numId w:val="12"/>
        </w:numPr>
        <w:shd w:val="clear" w:color="auto" w:fill="FFFFFF"/>
        <w:tabs>
          <w:tab w:val="left" w:pos="2491"/>
        </w:tabs>
        <w:rPr>
          <w:sz w:val="22"/>
          <w:szCs w:val="22"/>
        </w:rPr>
      </w:pPr>
      <w:r w:rsidRPr="00AD3B46">
        <w:rPr>
          <w:sz w:val="22"/>
          <w:szCs w:val="22"/>
        </w:rPr>
        <w:t xml:space="preserve">Постановление Правительства Российской Федерации от 15 августа 2013 </w:t>
      </w:r>
      <w:r>
        <w:rPr>
          <w:sz w:val="22"/>
          <w:szCs w:val="22"/>
        </w:rPr>
        <w:t xml:space="preserve">г. № 706 «Об утверждении Правил </w:t>
      </w:r>
      <w:r w:rsidRPr="00AD3B46">
        <w:rPr>
          <w:sz w:val="22"/>
          <w:szCs w:val="22"/>
        </w:rPr>
        <w:t>оказания платных образовательных услуг».</w:t>
      </w:r>
    </w:p>
    <w:p w:rsidR="003F4600" w:rsidRPr="00AD3B46" w:rsidRDefault="003F4600" w:rsidP="003F4600">
      <w:pPr>
        <w:numPr>
          <w:ilvl w:val="0"/>
          <w:numId w:val="12"/>
        </w:numPr>
        <w:shd w:val="clear" w:color="auto" w:fill="FFFFFF"/>
        <w:tabs>
          <w:tab w:val="left" w:pos="2491"/>
        </w:tabs>
        <w:rPr>
          <w:sz w:val="22"/>
          <w:szCs w:val="22"/>
        </w:rPr>
      </w:pPr>
      <w:r w:rsidRPr="00AD3B46">
        <w:rPr>
          <w:sz w:val="22"/>
          <w:szCs w:val="22"/>
        </w:rPr>
        <w:t>Приказ Министерства образования и науки РФ от 28 декабря 2010 г.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3F4600" w:rsidRPr="00AD3B46" w:rsidRDefault="003F4600" w:rsidP="003F4600">
      <w:pPr>
        <w:numPr>
          <w:ilvl w:val="0"/>
          <w:numId w:val="12"/>
        </w:numPr>
        <w:shd w:val="clear" w:color="auto" w:fill="FFFFFF"/>
        <w:tabs>
          <w:tab w:val="left" w:pos="2491"/>
        </w:tabs>
        <w:rPr>
          <w:sz w:val="22"/>
          <w:szCs w:val="22"/>
        </w:rPr>
      </w:pPr>
      <w:r w:rsidRPr="00AD3B46">
        <w:rPr>
          <w:sz w:val="22"/>
          <w:szCs w:val="22"/>
        </w:rPr>
        <w:t>Приказ Министерства образования и науки РФ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кабинетов».</w:t>
      </w:r>
    </w:p>
    <w:p w:rsidR="003F4600" w:rsidRPr="00AD3B46" w:rsidRDefault="003F4600" w:rsidP="003F4600">
      <w:pPr>
        <w:numPr>
          <w:ilvl w:val="0"/>
          <w:numId w:val="12"/>
        </w:numPr>
        <w:shd w:val="clear" w:color="auto" w:fill="FFFFFF"/>
        <w:tabs>
          <w:tab w:val="left" w:pos="2491"/>
        </w:tabs>
        <w:rPr>
          <w:sz w:val="22"/>
          <w:szCs w:val="22"/>
        </w:rPr>
      </w:pPr>
      <w:r w:rsidRPr="00AD3B46">
        <w:rPr>
          <w:color w:val="000000"/>
          <w:sz w:val="22"/>
          <w:szCs w:val="22"/>
        </w:rPr>
        <w:t>Постановление главы муниципального района "</w:t>
      </w:r>
      <w:proofErr w:type="spellStart"/>
      <w:r w:rsidRPr="00AD3B46">
        <w:rPr>
          <w:color w:val="000000"/>
          <w:sz w:val="22"/>
          <w:szCs w:val="22"/>
        </w:rPr>
        <w:t>Яковлевский</w:t>
      </w:r>
      <w:proofErr w:type="spellEnd"/>
      <w:r w:rsidRPr="00AD3B46">
        <w:rPr>
          <w:color w:val="000000"/>
          <w:sz w:val="22"/>
          <w:szCs w:val="22"/>
        </w:rPr>
        <w:t xml:space="preserve"> район" Белгородской области  от 02 апреля 20</w:t>
      </w:r>
      <w:r>
        <w:rPr>
          <w:color w:val="000000"/>
          <w:sz w:val="22"/>
          <w:szCs w:val="22"/>
        </w:rPr>
        <w:t xml:space="preserve">12 года "Об утверждении перечня </w:t>
      </w:r>
      <w:r w:rsidRPr="00AD3B46">
        <w:rPr>
          <w:color w:val="000000"/>
          <w:sz w:val="22"/>
          <w:szCs w:val="22"/>
        </w:rPr>
        <w:t xml:space="preserve">муниципальных услуг (работ), оказываемых (выполняемых) муниципальными бюджетными учреждениями Яковлевского района применяемого для </w:t>
      </w:r>
      <w:r w:rsidRPr="00AD3B46">
        <w:rPr>
          <w:color w:val="000000"/>
          <w:sz w:val="22"/>
          <w:szCs w:val="22"/>
        </w:rPr>
        <w:lastRenderedPageBreak/>
        <w:t>формирования муниципального задания"</w:t>
      </w:r>
    </w:p>
    <w:p w:rsidR="003F4600" w:rsidRPr="00AD3B46" w:rsidRDefault="003F4600" w:rsidP="003F4600">
      <w:pPr>
        <w:shd w:val="clear" w:color="auto" w:fill="FFFFFF"/>
        <w:spacing w:before="322"/>
        <w:ind w:left="720"/>
        <w:rPr>
          <w:i/>
          <w:spacing w:val="-1"/>
          <w:sz w:val="22"/>
          <w:szCs w:val="22"/>
        </w:rPr>
      </w:pPr>
      <w:r w:rsidRPr="00AD3B46">
        <w:rPr>
          <w:spacing w:val="-1"/>
          <w:sz w:val="22"/>
          <w:szCs w:val="22"/>
        </w:rPr>
        <w:t xml:space="preserve"> </w:t>
      </w:r>
      <w:r w:rsidRPr="00AD3B46">
        <w:rPr>
          <w:i/>
          <w:spacing w:val="-1"/>
          <w:sz w:val="22"/>
          <w:szCs w:val="22"/>
        </w:rPr>
        <w:t>4.2. Порядок информирования потенциальных потребителей муниципальной услуги</w:t>
      </w:r>
    </w:p>
    <w:tbl>
      <w:tblPr>
        <w:tblW w:w="144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6386"/>
        <w:gridCol w:w="7513"/>
      </w:tblGrid>
      <w:tr w:rsidR="003F4600" w:rsidRPr="00AD3B46" w:rsidTr="006D2AF9">
        <w:tc>
          <w:tcPr>
            <w:tcW w:w="543" w:type="dxa"/>
          </w:tcPr>
          <w:p w:rsidR="003F4600" w:rsidRPr="00AD3B46" w:rsidRDefault="003F4600" w:rsidP="006D2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D3B4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D3B4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D3B4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86" w:type="dxa"/>
          </w:tcPr>
          <w:p w:rsidR="003F4600" w:rsidRPr="00AD3B46" w:rsidRDefault="003F4600" w:rsidP="006D2AF9">
            <w:pPr>
              <w:spacing w:before="322"/>
              <w:jc w:val="center"/>
              <w:rPr>
                <w:sz w:val="22"/>
                <w:szCs w:val="22"/>
              </w:rPr>
            </w:pPr>
            <w:r w:rsidRPr="00AD3B46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7513" w:type="dxa"/>
          </w:tcPr>
          <w:p w:rsidR="003F4600" w:rsidRPr="00AD3B46" w:rsidRDefault="003F4600" w:rsidP="006D2AF9">
            <w:pPr>
              <w:spacing w:before="322"/>
              <w:jc w:val="center"/>
              <w:rPr>
                <w:sz w:val="22"/>
                <w:szCs w:val="22"/>
              </w:rPr>
            </w:pPr>
            <w:r w:rsidRPr="00AD3B46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</w:tr>
      <w:tr w:rsidR="003F4600" w:rsidRPr="00AD3B46" w:rsidTr="006D2AF9">
        <w:tc>
          <w:tcPr>
            <w:tcW w:w="543" w:type="dxa"/>
          </w:tcPr>
          <w:p w:rsidR="003F4600" w:rsidRPr="00AD3B46" w:rsidRDefault="003F4600" w:rsidP="006D2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86" w:type="dxa"/>
          </w:tcPr>
          <w:p w:rsidR="003F4600" w:rsidRPr="00AD3B46" w:rsidRDefault="003F4600" w:rsidP="006D2AF9">
            <w:pPr>
              <w:rPr>
                <w:sz w:val="22"/>
                <w:szCs w:val="22"/>
              </w:rPr>
            </w:pPr>
            <w:r w:rsidRPr="00AD3B46">
              <w:rPr>
                <w:color w:val="000000"/>
                <w:sz w:val="22"/>
                <w:szCs w:val="22"/>
              </w:rPr>
              <w:t>Информация по вопросам осуществления муниципальной услуги сообщается по номеру телефона для справок, при личном приеме,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 и т.д.</w:t>
            </w:r>
          </w:p>
        </w:tc>
        <w:tc>
          <w:tcPr>
            <w:tcW w:w="7513" w:type="dxa"/>
          </w:tcPr>
          <w:p w:rsidR="003F4600" w:rsidRPr="00AD3B46" w:rsidRDefault="003F4600" w:rsidP="006D2AF9">
            <w:pPr>
              <w:shd w:val="clear" w:color="auto" w:fill="FFFFFF"/>
              <w:rPr>
                <w:spacing w:val="-14"/>
                <w:sz w:val="22"/>
                <w:szCs w:val="22"/>
              </w:rPr>
            </w:pPr>
            <w:r w:rsidRPr="00AD3B46">
              <w:rPr>
                <w:spacing w:val="-16"/>
                <w:sz w:val="22"/>
                <w:szCs w:val="22"/>
              </w:rPr>
              <w:t xml:space="preserve">Информация             на             сайте обновляется              в              сроки, </w:t>
            </w:r>
            <w:r w:rsidRPr="00AD3B46">
              <w:rPr>
                <w:spacing w:val="-12"/>
                <w:sz w:val="22"/>
                <w:szCs w:val="22"/>
              </w:rPr>
              <w:t xml:space="preserve">установленные                 Законом </w:t>
            </w:r>
            <w:r w:rsidRPr="00AD3B46">
              <w:rPr>
                <w:spacing w:val="-9"/>
                <w:sz w:val="22"/>
                <w:szCs w:val="22"/>
              </w:rPr>
              <w:t xml:space="preserve">Российской    Федерации    «Об </w:t>
            </w:r>
            <w:r w:rsidRPr="00AD3B46">
              <w:rPr>
                <w:spacing w:val="-10"/>
                <w:sz w:val="22"/>
                <w:szCs w:val="22"/>
              </w:rPr>
              <w:t xml:space="preserve">образовании      в      Российской </w:t>
            </w:r>
            <w:r w:rsidRPr="00AD3B46">
              <w:rPr>
                <w:spacing w:val="-22"/>
                <w:sz w:val="22"/>
                <w:szCs w:val="22"/>
              </w:rPr>
              <w:t xml:space="preserve">Федерации»    </w:t>
            </w:r>
            <w:r w:rsidRPr="00AD3B46">
              <w:rPr>
                <w:sz w:val="22"/>
                <w:szCs w:val="22"/>
              </w:rPr>
              <w:t xml:space="preserve">в соответствии со ст.29 закона </w:t>
            </w:r>
            <w:r w:rsidRPr="00AD3B46">
              <w:rPr>
                <w:spacing w:val="-22"/>
                <w:sz w:val="22"/>
                <w:szCs w:val="22"/>
              </w:rPr>
              <w:t xml:space="preserve">и  </w:t>
            </w:r>
            <w:r w:rsidRPr="00AD3B46">
              <w:rPr>
                <w:sz w:val="22"/>
                <w:szCs w:val="22"/>
              </w:rPr>
              <w:t xml:space="preserve">постановлением </w:t>
            </w:r>
            <w:r w:rsidRPr="00AD3B46">
              <w:rPr>
                <w:spacing w:val="-8"/>
                <w:sz w:val="22"/>
                <w:szCs w:val="22"/>
              </w:rPr>
              <w:t xml:space="preserve">Правительства         Российской </w:t>
            </w:r>
            <w:r w:rsidRPr="00AD3B46">
              <w:rPr>
                <w:spacing w:val="-7"/>
                <w:sz w:val="22"/>
                <w:szCs w:val="22"/>
              </w:rPr>
              <w:t xml:space="preserve">Федерации   от   10   июля 2013 </w:t>
            </w:r>
            <w:r w:rsidRPr="00AD3B46">
              <w:rPr>
                <w:spacing w:val="-8"/>
                <w:sz w:val="22"/>
                <w:szCs w:val="22"/>
              </w:rPr>
              <w:t xml:space="preserve">г.   №   582   «Об   утверждении </w:t>
            </w:r>
            <w:r w:rsidRPr="00AD3B46">
              <w:rPr>
                <w:spacing w:val="-14"/>
                <w:sz w:val="22"/>
                <w:szCs w:val="22"/>
              </w:rPr>
              <w:t>Правил           размещения           на официальном сайте образовательной организации»</w:t>
            </w:r>
          </w:p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</w:tc>
      </w:tr>
    </w:tbl>
    <w:p w:rsidR="003F4600" w:rsidRPr="00CF1F31" w:rsidRDefault="003F4600" w:rsidP="003F4600">
      <w:pPr>
        <w:shd w:val="clear" w:color="auto" w:fill="FFFFFF"/>
        <w:spacing w:before="58" w:line="552" w:lineRule="exact"/>
        <w:ind w:right="6490"/>
        <w:rPr>
          <w:b/>
          <w:spacing w:val="-1"/>
          <w:sz w:val="22"/>
          <w:szCs w:val="22"/>
        </w:rPr>
      </w:pPr>
      <w:r w:rsidRPr="00CF1F31">
        <w:rPr>
          <w:b/>
          <w:spacing w:val="-1"/>
          <w:sz w:val="22"/>
          <w:szCs w:val="22"/>
        </w:rPr>
        <w:t>5. Основания для досрочного прекращения исполнения муниципального</w:t>
      </w:r>
      <w:r>
        <w:rPr>
          <w:b/>
          <w:spacing w:val="-1"/>
          <w:sz w:val="22"/>
          <w:szCs w:val="22"/>
        </w:rPr>
        <w:t xml:space="preserve"> з</w:t>
      </w:r>
      <w:r w:rsidRPr="00CF1F31">
        <w:rPr>
          <w:b/>
          <w:spacing w:val="-1"/>
          <w:sz w:val="22"/>
          <w:szCs w:val="22"/>
        </w:rPr>
        <w:t xml:space="preserve">адания   </w:t>
      </w:r>
    </w:p>
    <w:p w:rsidR="003F4600" w:rsidRDefault="003F4600" w:rsidP="003F4600">
      <w:pPr>
        <w:widowControl/>
        <w:autoSpaceDE/>
        <w:autoSpaceDN/>
        <w:adjustRightInd/>
        <w:ind w:firstLine="720"/>
        <w:rPr>
          <w:i/>
          <w:sz w:val="22"/>
          <w:szCs w:val="22"/>
        </w:rPr>
      </w:pPr>
      <w:r w:rsidRPr="00CF1F31">
        <w:rPr>
          <w:i/>
          <w:sz w:val="22"/>
          <w:szCs w:val="22"/>
        </w:rPr>
        <w:t>Основаниями для досрочного прекращения оказания услуг являются:</w:t>
      </w:r>
      <w:r>
        <w:rPr>
          <w:i/>
          <w:sz w:val="22"/>
          <w:szCs w:val="22"/>
        </w:rPr>
        <w:t xml:space="preserve"> </w:t>
      </w:r>
    </w:p>
    <w:p w:rsidR="003F4600" w:rsidRDefault="003F4600" w:rsidP="003F4600">
      <w:pPr>
        <w:widowControl/>
        <w:autoSpaceDE/>
        <w:autoSpaceDN/>
        <w:adjustRightInd/>
        <w:ind w:firstLine="720"/>
        <w:rPr>
          <w:color w:val="000000"/>
          <w:sz w:val="24"/>
          <w:szCs w:val="24"/>
        </w:rPr>
      </w:pPr>
      <w:r w:rsidRPr="00C73153">
        <w:rPr>
          <w:color w:val="000000"/>
          <w:sz w:val="24"/>
          <w:szCs w:val="24"/>
        </w:rPr>
        <w:t>Ликвидация учреждения, реорганизация учреждения, исключение муниципальной услуги из перечня муниципальных услуг, иные основания, предусмотренные нормативными правовыми актами Российской Федерации</w:t>
      </w:r>
    </w:p>
    <w:p w:rsidR="003F4600" w:rsidRPr="00E110CA" w:rsidRDefault="003F4600" w:rsidP="003F4600">
      <w:pPr>
        <w:widowControl/>
        <w:autoSpaceDE/>
        <w:autoSpaceDN/>
        <w:adjustRightInd/>
        <w:ind w:firstLine="720"/>
        <w:rPr>
          <w:color w:val="000000"/>
          <w:sz w:val="24"/>
          <w:szCs w:val="24"/>
        </w:rPr>
      </w:pPr>
      <w:r w:rsidRPr="00AD3B46">
        <w:rPr>
          <w:sz w:val="22"/>
          <w:szCs w:val="22"/>
        </w:rPr>
        <w:t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муниципального района «</w:t>
      </w:r>
      <w:proofErr w:type="spellStart"/>
      <w:r w:rsidRPr="00AD3B46">
        <w:rPr>
          <w:sz w:val="22"/>
          <w:szCs w:val="22"/>
        </w:rPr>
        <w:t>Яковлевский</w:t>
      </w:r>
      <w:proofErr w:type="spellEnd"/>
      <w:r w:rsidRPr="00AD3B46">
        <w:rPr>
          <w:sz w:val="22"/>
          <w:szCs w:val="22"/>
        </w:rPr>
        <w:t xml:space="preserve"> район» и субвенций областного бюджета, которые являются источником финансового обеспечения муниципального задания, в муниципальное задание могут быть внесены изменения управлением образования.</w:t>
      </w:r>
    </w:p>
    <w:p w:rsidR="003F4600" w:rsidRPr="00AD3B46" w:rsidRDefault="003F4600" w:rsidP="003F4600">
      <w:pPr>
        <w:shd w:val="clear" w:color="auto" w:fill="FFFFFF"/>
        <w:spacing w:line="274" w:lineRule="exact"/>
        <w:ind w:left="48" w:right="43" w:firstLine="706"/>
        <w:jc w:val="both"/>
        <w:rPr>
          <w:sz w:val="22"/>
          <w:szCs w:val="22"/>
        </w:rPr>
      </w:pPr>
      <w:r w:rsidRPr="00AD3B46">
        <w:rPr>
          <w:sz w:val="22"/>
          <w:szCs w:val="22"/>
        </w:rPr>
        <w:t>В случае изменения объема услуг и объема финансирования настоящего муниципального задания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задания.</w:t>
      </w:r>
    </w:p>
    <w:p w:rsidR="003F4600" w:rsidRPr="00AD3B46" w:rsidRDefault="003F4600" w:rsidP="003F4600">
      <w:pPr>
        <w:shd w:val="clear" w:color="auto" w:fill="FFFFFF"/>
        <w:tabs>
          <w:tab w:val="left" w:pos="288"/>
        </w:tabs>
        <w:spacing w:before="274" w:line="274" w:lineRule="exact"/>
        <w:ind w:left="48" w:right="43"/>
        <w:jc w:val="both"/>
        <w:rPr>
          <w:sz w:val="22"/>
          <w:szCs w:val="22"/>
        </w:rPr>
      </w:pPr>
      <w:r w:rsidRPr="00CF1F31">
        <w:rPr>
          <w:b/>
          <w:spacing w:val="-2"/>
          <w:sz w:val="22"/>
          <w:szCs w:val="22"/>
        </w:rPr>
        <w:t>6.</w:t>
      </w:r>
      <w:r w:rsidRPr="00CF1F31">
        <w:rPr>
          <w:b/>
          <w:sz w:val="22"/>
          <w:szCs w:val="22"/>
        </w:rPr>
        <w:tab/>
        <w:t>Предельные цены (тарифы) на оплату муниципальной услуги в случаях, если законодательством преду</w:t>
      </w:r>
      <w:r>
        <w:rPr>
          <w:b/>
          <w:sz w:val="22"/>
          <w:szCs w:val="22"/>
        </w:rPr>
        <w:t xml:space="preserve">смотрено их оказание на платной </w:t>
      </w:r>
      <w:r w:rsidRPr="00CF1F31">
        <w:rPr>
          <w:b/>
          <w:sz w:val="22"/>
          <w:szCs w:val="22"/>
        </w:rPr>
        <w:t>основе</w:t>
      </w:r>
      <w:r w:rsidRPr="00AD3B46">
        <w:rPr>
          <w:sz w:val="22"/>
          <w:szCs w:val="22"/>
        </w:rPr>
        <w:t>.</w:t>
      </w:r>
    </w:p>
    <w:p w:rsidR="003F4600" w:rsidRPr="00AD3B46" w:rsidRDefault="003F4600" w:rsidP="003F4600">
      <w:pPr>
        <w:shd w:val="clear" w:color="auto" w:fill="FFFFFF"/>
        <w:spacing w:before="274"/>
        <w:ind w:left="48"/>
        <w:rPr>
          <w:i/>
          <w:sz w:val="22"/>
          <w:szCs w:val="22"/>
        </w:rPr>
      </w:pPr>
      <w:r w:rsidRPr="00AD3B46">
        <w:rPr>
          <w:i/>
          <w:sz w:val="22"/>
          <w:szCs w:val="22"/>
        </w:rPr>
        <w:t>Предоставление дополнительного образования различных направленностей  осуществляется безвозмездно.</w:t>
      </w:r>
    </w:p>
    <w:p w:rsidR="003F4600" w:rsidRPr="00CF1F31" w:rsidRDefault="003F4600" w:rsidP="003F4600">
      <w:pPr>
        <w:shd w:val="clear" w:color="auto" w:fill="FFFFFF"/>
        <w:tabs>
          <w:tab w:val="left" w:pos="288"/>
        </w:tabs>
        <w:spacing w:before="274"/>
        <w:ind w:left="48"/>
        <w:rPr>
          <w:b/>
          <w:sz w:val="22"/>
          <w:szCs w:val="22"/>
        </w:rPr>
      </w:pPr>
      <w:r w:rsidRPr="00AD3B46">
        <w:rPr>
          <w:spacing w:val="-2"/>
          <w:sz w:val="22"/>
          <w:szCs w:val="22"/>
        </w:rPr>
        <w:t>7</w:t>
      </w:r>
      <w:r w:rsidRPr="00CF1F31">
        <w:rPr>
          <w:b/>
          <w:spacing w:val="-2"/>
          <w:sz w:val="22"/>
          <w:szCs w:val="22"/>
        </w:rPr>
        <w:t>.</w:t>
      </w:r>
      <w:r w:rsidRPr="00CF1F31">
        <w:rPr>
          <w:b/>
          <w:sz w:val="22"/>
          <w:szCs w:val="22"/>
        </w:rPr>
        <w:tab/>
      </w:r>
      <w:r w:rsidRPr="00CF1F31">
        <w:rPr>
          <w:b/>
          <w:spacing w:val="-2"/>
          <w:sz w:val="22"/>
          <w:szCs w:val="22"/>
        </w:rPr>
        <w:t xml:space="preserve">Порядок   </w:t>
      </w:r>
      <w:proofErr w:type="gramStart"/>
      <w:r w:rsidRPr="00CF1F31">
        <w:rPr>
          <w:b/>
          <w:spacing w:val="-2"/>
          <w:sz w:val="22"/>
          <w:szCs w:val="22"/>
        </w:rPr>
        <w:t>контроля за</w:t>
      </w:r>
      <w:proofErr w:type="gramEnd"/>
      <w:r w:rsidRPr="00CF1F31">
        <w:rPr>
          <w:b/>
          <w:spacing w:val="-2"/>
          <w:sz w:val="22"/>
          <w:szCs w:val="22"/>
        </w:rPr>
        <w:t xml:space="preserve"> исполнением   муниципального задания</w:t>
      </w:r>
    </w:p>
    <w:p w:rsidR="003F4600" w:rsidRPr="00AD3B46" w:rsidRDefault="003F4600" w:rsidP="003F4600">
      <w:pPr>
        <w:shd w:val="clear" w:color="auto" w:fill="FFFFFF"/>
        <w:spacing w:before="274" w:line="274" w:lineRule="exact"/>
        <w:ind w:left="48"/>
        <w:rPr>
          <w:sz w:val="22"/>
          <w:szCs w:val="22"/>
        </w:rPr>
      </w:pPr>
      <w:proofErr w:type="gramStart"/>
      <w:r w:rsidRPr="00AD3B46">
        <w:rPr>
          <w:sz w:val="22"/>
          <w:szCs w:val="22"/>
        </w:rPr>
        <w:t>Контроль за</w:t>
      </w:r>
      <w:proofErr w:type="gramEnd"/>
      <w:r w:rsidRPr="00AD3B46">
        <w:rPr>
          <w:sz w:val="22"/>
          <w:szCs w:val="22"/>
        </w:rPr>
        <w:t xml:space="preserve"> оказанием услуг в рамках задания осуществляется посредством:</w:t>
      </w:r>
    </w:p>
    <w:p w:rsidR="003F4600" w:rsidRPr="00AD3B46" w:rsidRDefault="003F4600" w:rsidP="003F4600">
      <w:pPr>
        <w:shd w:val="clear" w:color="auto" w:fill="FFFFFF"/>
        <w:tabs>
          <w:tab w:val="left" w:pos="226"/>
        </w:tabs>
        <w:spacing w:line="274" w:lineRule="exact"/>
        <w:ind w:left="48" w:right="43"/>
        <w:jc w:val="both"/>
        <w:rPr>
          <w:sz w:val="22"/>
          <w:szCs w:val="22"/>
        </w:rPr>
      </w:pPr>
      <w:proofErr w:type="gramStart"/>
      <w:r w:rsidRPr="00AD3B46">
        <w:rPr>
          <w:sz w:val="22"/>
          <w:szCs w:val="22"/>
        </w:rPr>
        <w:t>-</w:t>
      </w:r>
      <w:r w:rsidRPr="00AD3B46">
        <w:rPr>
          <w:sz w:val="22"/>
          <w:szCs w:val="22"/>
        </w:rPr>
        <w:tab/>
        <w:t>сбора и анализа первичной формы ФСН № ОШ-1 «Сведения о дневном общеобразовательном учреждении на начало учебного года»,</w:t>
      </w:r>
      <w:r w:rsidRPr="00AD3B46">
        <w:rPr>
          <w:sz w:val="22"/>
          <w:szCs w:val="22"/>
        </w:rPr>
        <w:br/>
        <w:t>формы ФСН № ОШ-5 «Сведения о вечернем (сменном) общеобразовательном учреждении», формы ФСН № 76-рик «Сведения о дневных</w:t>
      </w:r>
      <w:r w:rsidRPr="00AD3B46">
        <w:rPr>
          <w:sz w:val="22"/>
          <w:szCs w:val="22"/>
        </w:rPr>
        <w:br/>
        <w:t>общеобразовательных учреждениях на начало учебного года»; формы ФСН № 83-РИК «Сведения о численности и составе педагогических</w:t>
      </w:r>
      <w:r w:rsidRPr="00AD3B46">
        <w:rPr>
          <w:sz w:val="22"/>
          <w:szCs w:val="22"/>
        </w:rPr>
        <w:br/>
        <w:t>работников общеобразовательных школ»; формы ФСН № 1-ФК «Сведения о физической культуре и спорте»;</w:t>
      </w:r>
      <w:proofErr w:type="gramEnd"/>
    </w:p>
    <w:p w:rsidR="003F4600" w:rsidRPr="00AD3B46" w:rsidRDefault="003F4600" w:rsidP="003F4600">
      <w:pPr>
        <w:shd w:val="clear" w:color="auto" w:fill="FFFFFF"/>
        <w:tabs>
          <w:tab w:val="left" w:pos="182"/>
        </w:tabs>
        <w:spacing w:line="274" w:lineRule="exact"/>
        <w:ind w:left="48"/>
        <w:rPr>
          <w:sz w:val="22"/>
          <w:szCs w:val="22"/>
        </w:rPr>
      </w:pPr>
      <w:r w:rsidRPr="00AD3B46">
        <w:rPr>
          <w:sz w:val="22"/>
          <w:szCs w:val="22"/>
        </w:rPr>
        <w:t>-</w:t>
      </w:r>
      <w:r w:rsidRPr="00AD3B46">
        <w:rPr>
          <w:sz w:val="22"/>
          <w:szCs w:val="22"/>
        </w:rPr>
        <w:tab/>
      </w:r>
      <w:r w:rsidRPr="00AD3B46">
        <w:rPr>
          <w:spacing w:val="-2"/>
          <w:sz w:val="22"/>
          <w:szCs w:val="22"/>
        </w:rPr>
        <w:t xml:space="preserve">анализа   отчетов о результатах </w:t>
      </w:r>
      <w:proofErr w:type="spellStart"/>
      <w:r w:rsidRPr="00AD3B46">
        <w:rPr>
          <w:spacing w:val="-2"/>
          <w:sz w:val="22"/>
          <w:szCs w:val="22"/>
        </w:rPr>
        <w:t>самообследовании</w:t>
      </w:r>
      <w:proofErr w:type="spellEnd"/>
      <w:r w:rsidRPr="00AD3B46">
        <w:rPr>
          <w:spacing w:val="-2"/>
          <w:sz w:val="22"/>
          <w:szCs w:val="22"/>
        </w:rPr>
        <w:t xml:space="preserve">   учреждения;</w:t>
      </w:r>
    </w:p>
    <w:p w:rsidR="003F4600" w:rsidRPr="00AD3B46" w:rsidRDefault="003F4600" w:rsidP="003F4600">
      <w:pPr>
        <w:shd w:val="clear" w:color="auto" w:fill="FFFFFF"/>
        <w:tabs>
          <w:tab w:val="left" w:pos="226"/>
        </w:tabs>
        <w:spacing w:line="274" w:lineRule="exact"/>
        <w:ind w:left="48" w:right="48"/>
        <w:jc w:val="both"/>
        <w:rPr>
          <w:sz w:val="22"/>
          <w:szCs w:val="22"/>
        </w:rPr>
      </w:pPr>
      <w:r w:rsidRPr="00AD3B46">
        <w:rPr>
          <w:sz w:val="22"/>
          <w:szCs w:val="22"/>
        </w:rPr>
        <w:t>-</w:t>
      </w:r>
      <w:r w:rsidRPr="00AD3B46">
        <w:rPr>
          <w:sz w:val="22"/>
          <w:szCs w:val="22"/>
        </w:rPr>
        <w:tab/>
        <w:t>проведения проверок выполнения муниципального задания (внутриучрежденческий контроль в течение года в соответствии с планом</w:t>
      </w:r>
      <w:r w:rsidRPr="00AD3B46">
        <w:rPr>
          <w:sz w:val="22"/>
          <w:szCs w:val="22"/>
        </w:rPr>
        <w:br/>
        <w:t>работы ОУ, но не реже 1 раза в полгода;</w:t>
      </w:r>
    </w:p>
    <w:p w:rsidR="003F4600" w:rsidRPr="00AD3B46" w:rsidRDefault="003F4600" w:rsidP="003F4600">
      <w:pPr>
        <w:shd w:val="clear" w:color="auto" w:fill="FFFFFF"/>
        <w:tabs>
          <w:tab w:val="left" w:pos="312"/>
        </w:tabs>
        <w:spacing w:line="274" w:lineRule="exact"/>
        <w:ind w:left="48" w:right="43"/>
        <w:jc w:val="both"/>
        <w:rPr>
          <w:sz w:val="22"/>
          <w:szCs w:val="22"/>
        </w:rPr>
      </w:pPr>
      <w:r w:rsidRPr="00AD3B46">
        <w:rPr>
          <w:sz w:val="22"/>
          <w:szCs w:val="22"/>
        </w:rPr>
        <w:t>-</w:t>
      </w:r>
      <w:r w:rsidRPr="00AD3B46">
        <w:rPr>
          <w:sz w:val="22"/>
          <w:szCs w:val="22"/>
        </w:rPr>
        <w:tab/>
        <w:t>проведения учредительного (ведомственного) контроля, осуществляемого управлением образования администрации Яковлевского района</w:t>
      </w:r>
      <w:r w:rsidRPr="00AD3B46">
        <w:rPr>
          <w:sz w:val="22"/>
          <w:szCs w:val="22"/>
        </w:rPr>
        <w:br/>
        <w:t>посредством плановых (не реже 1 раза в год) и внеплановых проверок;</w:t>
      </w:r>
    </w:p>
    <w:p w:rsidR="003F4600" w:rsidRPr="00AD3B46" w:rsidRDefault="003F4600" w:rsidP="003F4600">
      <w:pPr>
        <w:shd w:val="clear" w:color="auto" w:fill="FFFFFF"/>
        <w:tabs>
          <w:tab w:val="left" w:pos="240"/>
        </w:tabs>
        <w:spacing w:line="274" w:lineRule="exact"/>
        <w:ind w:left="48" w:right="43"/>
        <w:jc w:val="both"/>
        <w:rPr>
          <w:sz w:val="22"/>
          <w:szCs w:val="22"/>
        </w:rPr>
      </w:pPr>
      <w:r w:rsidRPr="00AD3B46">
        <w:rPr>
          <w:sz w:val="22"/>
          <w:szCs w:val="22"/>
        </w:rPr>
        <w:lastRenderedPageBreak/>
        <w:t>-</w:t>
      </w:r>
      <w:r w:rsidRPr="00AD3B46">
        <w:rPr>
          <w:sz w:val="22"/>
          <w:szCs w:val="22"/>
        </w:rPr>
        <w:tab/>
        <w:t>проведения государственного контроля (надзора) в области образовании, осуществляемого департаментом образования Белгородской</w:t>
      </w:r>
      <w:r w:rsidRPr="00AD3B46">
        <w:rPr>
          <w:sz w:val="22"/>
          <w:szCs w:val="22"/>
        </w:rPr>
        <w:br/>
        <w:t>области посредством плановых и внеплановых проверок.</w:t>
      </w:r>
    </w:p>
    <w:p w:rsidR="003F4600" w:rsidRPr="00AD3B46" w:rsidRDefault="003F4600" w:rsidP="003F4600">
      <w:pPr>
        <w:spacing w:after="278" w:line="1" w:lineRule="exact"/>
        <w:rPr>
          <w:sz w:val="22"/>
          <w:szCs w:val="22"/>
        </w:rPr>
      </w:pPr>
    </w:p>
    <w:p w:rsidR="003F4600" w:rsidRPr="00CF1F31" w:rsidRDefault="003F4600" w:rsidP="003F4600">
      <w:pPr>
        <w:shd w:val="clear" w:color="auto" w:fill="FFFFFF"/>
        <w:spacing w:before="274"/>
        <w:ind w:left="48"/>
        <w:rPr>
          <w:b/>
          <w:sz w:val="22"/>
          <w:szCs w:val="22"/>
        </w:rPr>
      </w:pPr>
      <w:r w:rsidRPr="00CF1F31">
        <w:rPr>
          <w:b/>
          <w:spacing w:val="-1"/>
          <w:sz w:val="22"/>
          <w:szCs w:val="22"/>
        </w:rPr>
        <w:t>8. Требования к отчетности об исполнении муниципального задания</w:t>
      </w:r>
    </w:p>
    <w:p w:rsidR="003F4600" w:rsidRPr="00AD3B46" w:rsidRDefault="003F4600" w:rsidP="003F4600">
      <w:pPr>
        <w:shd w:val="clear" w:color="auto" w:fill="FFFFFF"/>
        <w:spacing w:before="274" w:line="274" w:lineRule="exact"/>
        <w:ind w:left="48" w:right="43" w:firstLine="538"/>
        <w:jc w:val="both"/>
        <w:rPr>
          <w:sz w:val="22"/>
          <w:szCs w:val="22"/>
        </w:rPr>
      </w:pPr>
      <w:r w:rsidRPr="00AD3B46">
        <w:rPr>
          <w:sz w:val="22"/>
          <w:szCs w:val="22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отчетности. Данные всех форм мониторинга должны быть сопоставимыми и взаимоувязанными.</w:t>
      </w:r>
    </w:p>
    <w:p w:rsidR="003F4600" w:rsidRPr="00AD3B46" w:rsidRDefault="003F4600" w:rsidP="003F4600">
      <w:pPr>
        <w:shd w:val="clear" w:color="auto" w:fill="FFFFFF"/>
        <w:spacing w:line="274" w:lineRule="exact"/>
        <w:ind w:left="58" w:right="58" w:firstLine="528"/>
        <w:jc w:val="both"/>
        <w:rPr>
          <w:sz w:val="22"/>
          <w:szCs w:val="22"/>
        </w:rPr>
      </w:pPr>
      <w:r w:rsidRPr="00AD3B46">
        <w:rPr>
          <w:sz w:val="22"/>
          <w:szCs w:val="22"/>
        </w:rPr>
        <w:t>Руководитель учреждения несёт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3F4600" w:rsidRPr="00AD3B46" w:rsidRDefault="003F4600" w:rsidP="003F4600">
      <w:pPr>
        <w:shd w:val="clear" w:color="auto" w:fill="FFFFFF"/>
        <w:spacing w:line="274" w:lineRule="exact"/>
        <w:ind w:left="58" w:right="53" w:firstLine="528"/>
        <w:jc w:val="both"/>
        <w:rPr>
          <w:sz w:val="22"/>
          <w:szCs w:val="22"/>
        </w:rPr>
      </w:pPr>
      <w:r w:rsidRPr="00AD3B46">
        <w:rPr>
          <w:sz w:val="22"/>
          <w:szCs w:val="22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3F4600" w:rsidRPr="00AD3B46" w:rsidRDefault="003F4600" w:rsidP="003F4600">
      <w:pPr>
        <w:shd w:val="clear" w:color="auto" w:fill="FFFFFF"/>
        <w:spacing w:line="274" w:lineRule="exact"/>
        <w:ind w:left="48" w:right="67" w:firstLine="547"/>
        <w:jc w:val="both"/>
        <w:rPr>
          <w:sz w:val="22"/>
          <w:szCs w:val="22"/>
        </w:rPr>
      </w:pPr>
      <w:r w:rsidRPr="00AD3B46">
        <w:rPr>
          <w:sz w:val="22"/>
          <w:szCs w:val="22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3F4600" w:rsidRPr="00AD3B46" w:rsidRDefault="003F4600" w:rsidP="003F4600">
      <w:pPr>
        <w:numPr>
          <w:ilvl w:val="0"/>
          <w:numId w:val="3"/>
        </w:numPr>
        <w:shd w:val="clear" w:color="auto" w:fill="FFFFFF"/>
        <w:tabs>
          <w:tab w:val="left" w:pos="408"/>
        </w:tabs>
        <w:spacing w:before="5" w:line="293" w:lineRule="exact"/>
        <w:ind w:left="58"/>
        <w:rPr>
          <w:b/>
          <w:bCs/>
          <w:sz w:val="22"/>
          <w:szCs w:val="22"/>
        </w:rPr>
      </w:pPr>
      <w:r w:rsidRPr="00AD3B46">
        <w:rPr>
          <w:sz w:val="22"/>
          <w:szCs w:val="22"/>
        </w:rPr>
        <w:t>оценку планового и фактического количества потребителей муниципальных услуг;</w:t>
      </w:r>
    </w:p>
    <w:p w:rsidR="003F4600" w:rsidRPr="00AD3B46" w:rsidRDefault="003F4600" w:rsidP="003F4600">
      <w:pPr>
        <w:numPr>
          <w:ilvl w:val="0"/>
          <w:numId w:val="3"/>
        </w:numPr>
        <w:shd w:val="clear" w:color="auto" w:fill="FFFFFF"/>
        <w:tabs>
          <w:tab w:val="left" w:pos="408"/>
        </w:tabs>
        <w:spacing w:line="293" w:lineRule="exact"/>
        <w:ind w:left="58"/>
        <w:rPr>
          <w:b/>
          <w:bCs/>
          <w:sz w:val="22"/>
          <w:szCs w:val="22"/>
        </w:rPr>
      </w:pPr>
      <w:r w:rsidRPr="00AD3B46">
        <w:rPr>
          <w:sz w:val="22"/>
          <w:szCs w:val="22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3F4600" w:rsidRPr="00AD3B46" w:rsidRDefault="003F4600" w:rsidP="003F4600">
      <w:pPr>
        <w:numPr>
          <w:ilvl w:val="0"/>
          <w:numId w:val="3"/>
        </w:numPr>
        <w:shd w:val="clear" w:color="auto" w:fill="FFFFFF"/>
        <w:tabs>
          <w:tab w:val="left" w:pos="408"/>
        </w:tabs>
        <w:spacing w:line="293" w:lineRule="exact"/>
        <w:ind w:left="58"/>
        <w:rPr>
          <w:b/>
          <w:bCs/>
          <w:sz w:val="22"/>
          <w:szCs w:val="22"/>
        </w:rPr>
      </w:pPr>
      <w:r w:rsidRPr="00AD3B46">
        <w:rPr>
          <w:sz w:val="22"/>
          <w:szCs w:val="22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AD3B46">
        <w:rPr>
          <w:sz w:val="22"/>
          <w:szCs w:val="22"/>
        </w:rPr>
        <w:t>от</w:t>
      </w:r>
      <w:proofErr w:type="gramEnd"/>
      <w:r w:rsidRPr="00AD3B46">
        <w:rPr>
          <w:sz w:val="22"/>
          <w:szCs w:val="22"/>
        </w:rPr>
        <w:t xml:space="preserve"> запланированных;</w:t>
      </w:r>
    </w:p>
    <w:p w:rsidR="003F4600" w:rsidRPr="00AD3B46" w:rsidRDefault="003F4600" w:rsidP="003F4600">
      <w:pPr>
        <w:numPr>
          <w:ilvl w:val="0"/>
          <w:numId w:val="3"/>
        </w:numPr>
        <w:shd w:val="clear" w:color="auto" w:fill="FFFFFF"/>
        <w:tabs>
          <w:tab w:val="left" w:pos="408"/>
        </w:tabs>
        <w:spacing w:line="293" w:lineRule="exact"/>
        <w:ind w:left="58"/>
        <w:rPr>
          <w:b/>
          <w:bCs/>
          <w:sz w:val="22"/>
          <w:szCs w:val="22"/>
        </w:rPr>
      </w:pPr>
      <w:r w:rsidRPr="00AD3B46">
        <w:rPr>
          <w:sz w:val="22"/>
          <w:szCs w:val="22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3F4600" w:rsidRPr="00AD3B46" w:rsidRDefault="003F4600" w:rsidP="003F4600">
      <w:pPr>
        <w:shd w:val="clear" w:color="auto" w:fill="FFFFFF"/>
        <w:spacing w:before="542"/>
        <w:ind w:left="48"/>
        <w:rPr>
          <w:i/>
          <w:sz w:val="22"/>
          <w:szCs w:val="22"/>
        </w:rPr>
      </w:pPr>
      <w:r w:rsidRPr="00AD3B46">
        <w:rPr>
          <w:sz w:val="22"/>
          <w:szCs w:val="22"/>
        </w:rPr>
        <w:t xml:space="preserve">8.1 </w:t>
      </w:r>
      <w:r w:rsidRPr="00AD3B46">
        <w:rPr>
          <w:i/>
          <w:sz w:val="22"/>
          <w:szCs w:val="22"/>
        </w:rPr>
        <w:t>Форма отчета об исполнении муниципального задания</w:t>
      </w:r>
    </w:p>
    <w:p w:rsidR="003F4600" w:rsidRPr="00AD3B46" w:rsidRDefault="003F4600" w:rsidP="003F4600">
      <w:pPr>
        <w:shd w:val="clear" w:color="auto" w:fill="FFFFFF"/>
        <w:tabs>
          <w:tab w:val="left" w:leader="underscore" w:pos="14568"/>
        </w:tabs>
        <w:spacing w:before="269" w:line="278" w:lineRule="exact"/>
        <w:ind w:left="48"/>
        <w:rPr>
          <w:b/>
          <w:sz w:val="22"/>
          <w:szCs w:val="22"/>
        </w:rPr>
      </w:pPr>
      <w:r w:rsidRPr="00AD3B46">
        <w:rPr>
          <w:b/>
          <w:spacing w:val="-1"/>
          <w:sz w:val="22"/>
          <w:szCs w:val="22"/>
        </w:rPr>
        <w:t>Отчет об исполнении муниципального задания муниципальным бюджетным образовательным   учреждением</w:t>
      </w:r>
      <w:r w:rsidRPr="00AD3B46">
        <w:rPr>
          <w:b/>
          <w:spacing w:val="-1"/>
          <w:sz w:val="22"/>
          <w:szCs w:val="22"/>
        </w:rPr>
        <w:br/>
      </w:r>
      <w:r w:rsidRPr="00AD3B46">
        <w:rPr>
          <w:b/>
          <w:sz w:val="22"/>
          <w:szCs w:val="22"/>
        </w:rPr>
        <w:tab/>
      </w:r>
    </w:p>
    <w:p w:rsidR="003F4600" w:rsidRPr="00AD3B46" w:rsidRDefault="003F4600" w:rsidP="003F4600">
      <w:pPr>
        <w:shd w:val="clear" w:color="auto" w:fill="FFFFFF"/>
        <w:ind w:right="5"/>
        <w:jc w:val="center"/>
        <w:rPr>
          <w:sz w:val="22"/>
          <w:szCs w:val="22"/>
        </w:rPr>
      </w:pPr>
      <w:r w:rsidRPr="00AD3B46">
        <w:rPr>
          <w:sz w:val="22"/>
          <w:szCs w:val="22"/>
        </w:rPr>
        <w:t>полное наименование образовательного учреждения согласно уставу</w:t>
      </w:r>
    </w:p>
    <w:p w:rsidR="003F4600" w:rsidRPr="00AD3B46" w:rsidRDefault="003F4600" w:rsidP="003F4600">
      <w:pPr>
        <w:shd w:val="clear" w:color="auto" w:fill="FFFFFF"/>
        <w:tabs>
          <w:tab w:val="left" w:leader="underscore" w:pos="4574"/>
        </w:tabs>
        <w:spacing w:before="130"/>
        <w:ind w:left="48"/>
        <w:rPr>
          <w:sz w:val="22"/>
          <w:szCs w:val="22"/>
        </w:rPr>
      </w:pPr>
      <w:r w:rsidRPr="00AD3B46">
        <w:rPr>
          <w:sz w:val="22"/>
          <w:szCs w:val="22"/>
        </w:rPr>
        <w:t xml:space="preserve">по состоянию </w:t>
      </w:r>
      <w:proofErr w:type="gramStart"/>
      <w:r w:rsidRPr="00AD3B46">
        <w:rPr>
          <w:sz w:val="22"/>
          <w:szCs w:val="22"/>
        </w:rPr>
        <w:t>на</w:t>
      </w:r>
      <w:proofErr w:type="gramEnd"/>
      <w:r w:rsidRPr="00AD3B46">
        <w:rPr>
          <w:sz w:val="22"/>
          <w:szCs w:val="22"/>
        </w:rPr>
        <w:t xml:space="preserve"> </w:t>
      </w:r>
      <w:r w:rsidRPr="00AD3B46">
        <w:rPr>
          <w:sz w:val="22"/>
          <w:szCs w:val="22"/>
        </w:rPr>
        <w:tab/>
      </w:r>
    </w:p>
    <w:p w:rsidR="003F4600" w:rsidRPr="00AD3B46" w:rsidRDefault="003F4600" w:rsidP="003F4600">
      <w:pPr>
        <w:spacing w:after="278" w:line="1" w:lineRule="exact"/>
        <w:rPr>
          <w:sz w:val="22"/>
          <w:szCs w:val="2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7"/>
        <w:gridCol w:w="1382"/>
        <w:gridCol w:w="3322"/>
        <w:gridCol w:w="2366"/>
        <w:gridCol w:w="3096"/>
        <w:gridCol w:w="3135"/>
      </w:tblGrid>
      <w:tr w:rsidR="003F4600" w:rsidRPr="00AD3B46" w:rsidTr="006D2AF9">
        <w:trPr>
          <w:trHeight w:hRule="exact" w:val="742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pacing w:val="-2"/>
                <w:sz w:val="22"/>
                <w:szCs w:val="22"/>
              </w:rPr>
              <w:t>Наименование</w:t>
            </w:r>
            <w:r w:rsidRPr="00AD3B46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pacing w:val="-1"/>
                <w:sz w:val="22"/>
                <w:szCs w:val="22"/>
              </w:rPr>
              <w:t>Единица измерения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pacing w:val="-2"/>
                <w:sz w:val="22"/>
                <w:szCs w:val="22"/>
              </w:rPr>
              <w:t xml:space="preserve">Значение, утвержденное в муниципальном задании на </w:t>
            </w:r>
            <w:r w:rsidRPr="00AD3B46"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Фактическое</w:t>
            </w:r>
            <w:r w:rsidRPr="00AD3B46">
              <w:rPr>
                <w:spacing w:val="-2"/>
                <w:sz w:val="22"/>
                <w:szCs w:val="22"/>
              </w:rPr>
              <w:t xml:space="preserve"> значение за отчетный </w:t>
            </w:r>
            <w:r w:rsidRPr="00AD3B46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pacing w:val="-2"/>
                <w:sz w:val="22"/>
                <w:szCs w:val="22"/>
              </w:rPr>
              <w:t>Характеристика причин</w:t>
            </w:r>
            <w:r w:rsidRPr="00AD3B46">
              <w:rPr>
                <w:sz w:val="22"/>
                <w:szCs w:val="22"/>
              </w:rPr>
              <w:t xml:space="preserve"> отклонения от </w:t>
            </w:r>
            <w:r w:rsidRPr="00AD3B46">
              <w:rPr>
                <w:spacing w:val="-2"/>
                <w:sz w:val="22"/>
                <w:szCs w:val="22"/>
              </w:rPr>
              <w:t>запланированных значений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Источни</w:t>
            </w:r>
            <w:proofErr w:type="gramStart"/>
            <w:r w:rsidRPr="00AD3B46">
              <w:rPr>
                <w:sz w:val="22"/>
                <w:szCs w:val="22"/>
              </w:rPr>
              <w:t>к(</w:t>
            </w:r>
            <w:proofErr w:type="gramEnd"/>
            <w:r w:rsidRPr="00AD3B46">
              <w:rPr>
                <w:sz w:val="22"/>
                <w:szCs w:val="22"/>
              </w:rPr>
              <w:t>и) информации о</w:t>
            </w:r>
          </w:p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AD3B46">
              <w:rPr>
                <w:spacing w:val="-2"/>
                <w:sz w:val="22"/>
                <w:szCs w:val="22"/>
              </w:rPr>
              <w:t xml:space="preserve">фактическом </w:t>
            </w:r>
            <w:proofErr w:type="gramStart"/>
            <w:r w:rsidRPr="00AD3B46">
              <w:rPr>
                <w:spacing w:val="-2"/>
                <w:sz w:val="22"/>
                <w:szCs w:val="22"/>
              </w:rPr>
              <w:t>значении</w:t>
            </w:r>
            <w:proofErr w:type="gramEnd"/>
          </w:p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показателя</w:t>
            </w:r>
          </w:p>
        </w:tc>
      </w:tr>
      <w:tr w:rsidR="003F4600" w:rsidRPr="00AD3B46" w:rsidTr="006D2AF9">
        <w:trPr>
          <w:trHeight w:hRule="exact" w:val="425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</w:tc>
      </w:tr>
    </w:tbl>
    <w:p w:rsidR="003F4600" w:rsidRPr="00CF1F31" w:rsidRDefault="003F4600" w:rsidP="003F4600">
      <w:pPr>
        <w:shd w:val="clear" w:color="auto" w:fill="FFFFFF"/>
        <w:spacing w:before="274"/>
        <w:rPr>
          <w:i/>
          <w:sz w:val="22"/>
          <w:szCs w:val="22"/>
        </w:rPr>
      </w:pPr>
      <w:r w:rsidRPr="00CF1F31">
        <w:rPr>
          <w:i/>
          <w:spacing w:val="-1"/>
          <w:sz w:val="22"/>
          <w:szCs w:val="22"/>
        </w:rPr>
        <w:t>8.2. Форма отчета об исполнении муниципального задания за отчетный период (полугодие, год)</w:t>
      </w:r>
    </w:p>
    <w:p w:rsidR="003F4600" w:rsidRPr="00AD3B46" w:rsidRDefault="003F4600" w:rsidP="003F4600">
      <w:pPr>
        <w:shd w:val="clear" w:color="auto" w:fill="FFFFFF"/>
        <w:tabs>
          <w:tab w:val="left" w:leader="underscore" w:pos="14568"/>
        </w:tabs>
        <w:spacing w:before="274" w:line="274" w:lineRule="exact"/>
        <w:ind w:left="48"/>
        <w:rPr>
          <w:b/>
          <w:sz w:val="22"/>
          <w:szCs w:val="22"/>
        </w:rPr>
      </w:pPr>
      <w:r w:rsidRPr="00AD3B46">
        <w:rPr>
          <w:b/>
          <w:spacing w:val="-1"/>
          <w:sz w:val="22"/>
          <w:szCs w:val="22"/>
        </w:rPr>
        <w:t>Отчет об исполнении муниципального задания муниципальным бюджетным образовательным   учреждением</w:t>
      </w:r>
      <w:r w:rsidRPr="00AD3B46">
        <w:rPr>
          <w:b/>
          <w:spacing w:val="-1"/>
          <w:sz w:val="22"/>
          <w:szCs w:val="22"/>
        </w:rPr>
        <w:br/>
      </w:r>
      <w:r w:rsidRPr="00AD3B46">
        <w:rPr>
          <w:b/>
          <w:sz w:val="22"/>
          <w:szCs w:val="22"/>
        </w:rPr>
        <w:tab/>
      </w:r>
    </w:p>
    <w:p w:rsidR="003F4600" w:rsidRPr="00AD3B46" w:rsidRDefault="003F4600" w:rsidP="003F4600">
      <w:pPr>
        <w:shd w:val="clear" w:color="auto" w:fill="FFFFFF"/>
        <w:ind w:right="5"/>
        <w:jc w:val="center"/>
        <w:rPr>
          <w:sz w:val="22"/>
          <w:szCs w:val="22"/>
        </w:rPr>
      </w:pPr>
      <w:r w:rsidRPr="00AD3B46">
        <w:rPr>
          <w:sz w:val="22"/>
          <w:szCs w:val="22"/>
        </w:rPr>
        <w:t>полное наименование образовательного учреждения согласно уставу</w:t>
      </w:r>
    </w:p>
    <w:p w:rsidR="003F4600" w:rsidRPr="00AD3B46" w:rsidRDefault="003F4600" w:rsidP="003F4600">
      <w:pPr>
        <w:shd w:val="clear" w:color="auto" w:fill="FFFFFF"/>
        <w:tabs>
          <w:tab w:val="left" w:leader="underscore" w:pos="4277"/>
        </w:tabs>
        <w:spacing w:before="130"/>
        <w:ind w:left="48"/>
        <w:rPr>
          <w:sz w:val="22"/>
          <w:szCs w:val="22"/>
        </w:rPr>
      </w:pPr>
      <w:r w:rsidRPr="00AD3B46">
        <w:rPr>
          <w:sz w:val="22"/>
          <w:szCs w:val="22"/>
        </w:rPr>
        <w:t xml:space="preserve">по состоянию </w:t>
      </w:r>
      <w:proofErr w:type="gramStart"/>
      <w:r w:rsidRPr="00AD3B46">
        <w:rPr>
          <w:sz w:val="22"/>
          <w:szCs w:val="22"/>
        </w:rPr>
        <w:t>на</w:t>
      </w:r>
      <w:proofErr w:type="gramEnd"/>
      <w:r w:rsidRPr="00AD3B46">
        <w:rPr>
          <w:sz w:val="22"/>
          <w:szCs w:val="22"/>
        </w:rPr>
        <w:t xml:space="preserve">   </w:t>
      </w:r>
      <w:r w:rsidRPr="00AD3B46">
        <w:rPr>
          <w:sz w:val="22"/>
          <w:szCs w:val="22"/>
        </w:rPr>
        <w:tab/>
      </w:r>
    </w:p>
    <w:p w:rsidR="003F4600" w:rsidRPr="00AD3B46" w:rsidRDefault="003F4600" w:rsidP="003F4600">
      <w:pPr>
        <w:spacing w:after="278" w:line="1" w:lineRule="exact"/>
        <w:rPr>
          <w:sz w:val="22"/>
          <w:szCs w:val="2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9"/>
        <w:gridCol w:w="763"/>
        <w:gridCol w:w="1056"/>
        <w:gridCol w:w="1512"/>
        <w:gridCol w:w="758"/>
        <w:gridCol w:w="1406"/>
        <w:gridCol w:w="595"/>
        <w:gridCol w:w="1022"/>
        <w:gridCol w:w="974"/>
        <w:gridCol w:w="3343"/>
      </w:tblGrid>
      <w:tr w:rsidR="003F4600" w:rsidRPr="00AD3B46" w:rsidTr="006D2AF9">
        <w:trPr>
          <w:trHeight w:hRule="exact" w:val="365"/>
        </w:trPr>
        <w:tc>
          <w:tcPr>
            <w:tcW w:w="3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pacing w:val="-2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4" w:lineRule="exact"/>
              <w:ind w:left="58" w:right="72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Ед. изм.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8" w:lineRule="exact"/>
              <w:ind w:right="10"/>
              <w:rPr>
                <w:sz w:val="22"/>
                <w:szCs w:val="22"/>
              </w:rPr>
            </w:pPr>
            <w:r w:rsidRPr="00AD3B46">
              <w:rPr>
                <w:spacing w:val="-3"/>
                <w:sz w:val="22"/>
                <w:szCs w:val="22"/>
              </w:rPr>
              <w:t xml:space="preserve">План на </w:t>
            </w:r>
            <w:r w:rsidRPr="00AD3B46">
              <w:rPr>
                <w:sz w:val="22"/>
                <w:szCs w:val="22"/>
              </w:rPr>
              <w:t>год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8" w:lineRule="exact"/>
              <w:ind w:left="106" w:right="110"/>
              <w:rPr>
                <w:sz w:val="22"/>
                <w:szCs w:val="22"/>
              </w:rPr>
            </w:pPr>
            <w:r w:rsidRPr="00AD3B46">
              <w:rPr>
                <w:spacing w:val="-1"/>
                <w:sz w:val="22"/>
                <w:szCs w:val="22"/>
              </w:rPr>
              <w:t xml:space="preserve">План на 1 </w:t>
            </w:r>
            <w:r w:rsidRPr="00AD3B46">
              <w:rPr>
                <w:spacing w:val="-2"/>
                <w:sz w:val="22"/>
                <w:szCs w:val="22"/>
              </w:rPr>
              <w:t>полугодие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pacing w:val="-3"/>
                <w:sz w:val="22"/>
                <w:szCs w:val="22"/>
              </w:rPr>
              <w:t>Факт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8" w:lineRule="exact"/>
              <w:ind w:left="53" w:right="62"/>
              <w:rPr>
                <w:sz w:val="22"/>
                <w:szCs w:val="22"/>
              </w:rPr>
            </w:pPr>
            <w:r w:rsidRPr="00AD3B46">
              <w:rPr>
                <w:spacing w:val="-1"/>
                <w:sz w:val="22"/>
                <w:szCs w:val="22"/>
              </w:rPr>
              <w:t xml:space="preserve">План на 2 </w:t>
            </w:r>
            <w:r w:rsidRPr="00AD3B46">
              <w:rPr>
                <w:spacing w:val="-2"/>
                <w:sz w:val="22"/>
                <w:szCs w:val="22"/>
              </w:rPr>
              <w:t>полугодие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pacing w:val="-2"/>
                <w:sz w:val="22"/>
                <w:szCs w:val="22"/>
              </w:rPr>
              <w:t>Факт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pacing w:val="-2"/>
                <w:sz w:val="22"/>
                <w:szCs w:val="22"/>
              </w:rPr>
              <w:t xml:space="preserve">Факт </w:t>
            </w:r>
            <w:proofErr w:type="gramStart"/>
            <w:r w:rsidRPr="00AD3B46">
              <w:rPr>
                <w:spacing w:val="-2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% выполнения</w:t>
            </w:r>
          </w:p>
        </w:tc>
      </w:tr>
      <w:tr w:rsidR="003F4600" w:rsidRPr="00AD3B46" w:rsidTr="006D2AF9">
        <w:trPr>
          <w:trHeight w:hRule="exact" w:val="612"/>
        </w:trPr>
        <w:tc>
          <w:tcPr>
            <w:tcW w:w="3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  <w:p w:rsidR="003F4600" w:rsidRPr="00AD3B46" w:rsidRDefault="003F4600" w:rsidP="006D2AF9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год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8" w:lineRule="exact"/>
              <w:ind w:left="67" w:right="72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 xml:space="preserve">к </w:t>
            </w:r>
            <w:r w:rsidRPr="00AD3B46">
              <w:rPr>
                <w:spacing w:val="-2"/>
                <w:sz w:val="22"/>
                <w:szCs w:val="22"/>
              </w:rPr>
              <w:t>плану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соответствующему </w:t>
            </w:r>
            <w:r w:rsidRPr="00AD3B46">
              <w:rPr>
                <w:spacing w:val="-2"/>
                <w:sz w:val="22"/>
                <w:szCs w:val="22"/>
              </w:rPr>
              <w:t>периоду предыдущего</w:t>
            </w:r>
            <w:r>
              <w:rPr>
                <w:sz w:val="22"/>
                <w:szCs w:val="22"/>
              </w:rPr>
              <w:t xml:space="preserve"> </w:t>
            </w:r>
            <w:r w:rsidRPr="00AD3B46">
              <w:rPr>
                <w:sz w:val="22"/>
                <w:szCs w:val="22"/>
              </w:rPr>
              <w:t>года</w:t>
            </w:r>
          </w:p>
        </w:tc>
      </w:tr>
      <w:tr w:rsidR="003F4600" w:rsidRPr="00AD3B46" w:rsidTr="006D2AF9">
        <w:trPr>
          <w:trHeight w:hRule="exact" w:val="35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1.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F4600" w:rsidRPr="00AD3B46" w:rsidTr="006D2AF9">
        <w:trPr>
          <w:trHeight w:hRule="exact" w:val="37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  <w:r w:rsidRPr="00AD3B46">
              <w:rPr>
                <w:sz w:val="22"/>
                <w:szCs w:val="22"/>
              </w:rPr>
              <w:t>2.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00" w:rsidRPr="00AD3B46" w:rsidRDefault="003F4600" w:rsidP="006D2A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F4600" w:rsidRPr="00AD3B46" w:rsidRDefault="003F4600" w:rsidP="003F4600">
      <w:pPr>
        <w:shd w:val="clear" w:color="auto" w:fill="FFFFFF"/>
        <w:tabs>
          <w:tab w:val="left" w:pos="466"/>
        </w:tabs>
        <w:spacing w:before="274" w:line="274" w:lineRule="exact"/>
        <w:ind w:left="48"/>
        <w:rPr>
          <w:i/>
          <w:sz w:val="22"/>
          <w:szCs w:val="22"/>
        </w:rPr>
      </w:pPr>
      <w:r w:rsidRPr="00AD3B46">
        <w:rPr>
          <w:i/>
          <w:spacing w:val="-1"/>
          <w:sz w:val="22"/>
          <w:szCs w:val="22"/>
        </w:rPr>
        <w:t>8.3.</w:t>
      </w:r>
      <w:r w:rsidRPr="00AD3B46">
        <w:rPr>
          <w:i/>
          <w:sz w:val="22"/>
          <w:szCs w:val="22"/>
        </w:rPr>
        <w:tab/>
        <w:t>Сроки предоставления отчетов об исполнении муниципального задания</w:t>
      </w:r>
    </w:p>
    <w:p w:rsidR="003F4600" w:rsidRPr="00AD3B46" w:rsidRDefault="003F4600" w:rsidP="003F4600">
      <w:pPr>
        <w:shd w:val="clear" w:color="auto" w:fill="FFFFFF"/>
        <w:spacing w:line="274" w:lineRule="exact"/>
        <w:ind w:left="48"/>
        <w:rPr>
          <w:sz w:val="22"/>
          <w:szCs w:val="22"/>
        </w:rPr>
      </w:pPr>
      <w:r w:rsidRPr="00AD3B46">
        <w:rPr>
          <w:spacing w:val="-7"/>
          <w:sz w:val="22"/>
          <w:szCs w:val="22"/>
        </w:rPr>
        <w:t xml:space="preserve">Исполнитель   один  раз   в  полгода  (до  5   июля   текущего   года   и  до   15   января   года,  следующего  </w:t>
      </w:r>
      <w:proofErr w:type="gramStart"/>
      <w:r w:rsidRPr="00AD3B46">
        <w:rPr>
          <w:spacing w:val="-7"/>
          <w:sz w:val="22"/>
          <w:szCs w:val="22"/>
        </w:rPr>
        <w:t>за</w:t>
      </w:r>
      <w:proofErr w:type="gramEnd"/>
      <w:r w:rsidRPr="00AD3B46">
        <w:rPr>
          <w:spacing w:val="-7"/>
          <w:sz w:val="22"/>
          <w:szCs w:val="22"/>
        </w:rPr>
        <w:t xml:space="preserve">  </w:t>
      </w:r>
      <w:proofErr w:type="gramStart"/>
      <w:r w:rsidRPr="00AD3B46">
        <w:rPr>
          <w:spacing w:val="-7"/>
          <w:sz w:val="22"/>
          <w:szCs w:val="22"/>
        </w:rPr>
        <w:t>отчетным</w:t>
      </w:r>
      <w:proofErr w:type="gramEnd"/>
      <w:r w:rsidRPr="00AD3B46">
        <w:rPr>
          <w:spacing w:val="-7"/>
          <w:sz w:val="22"/>
          <w:szCs w:val="22"/>
        </w:rPr>
        <w:t xml:space="preserve">)   представляет   в   управление </w:t>
      </w:r>
      <w:r w:rsidRPr="00AD3B46">
        <w:rPr>
          <w:sz w:val="22"/>
          <w:szCs w:val="22"/>
        </w:rPr>
        <w:t>образования администрации Яковлевского района  отчет об исполнении муниципального задания по формам 8.1 и 8.2.</w:t>
      </w:r>
    </w:p>
    <w:p w:rsidR="003F4600" w:rsidRPr="00AD3B46" w:rsidRDefault="003F4600" w:rsidP="003F4600">
      <w:pPr>
        <w:shd w:val="clear" w:color="auto" w:fill="FFFFFF"/>
        <w:tabs>
          <w:tab w:val="left" w:pos="466"/>
        </w:tabs>
        <w:spacing w:before="274"/>
        <w:ind w:left="48"/>
        <w:rPr>
          <w:i/>
          <w:sz w:val="22"/>
          <w:szCs w:val="22"/>
        </w:rPr>
      </w:pPr>
      <w:r w:rsidRPr="00AD3B46">
        <w:rPr>
          <w:i/>
          <w:spacing w:val="-1"/>
          <w:sz w:val="22"/>
          <w:szCs w:val="22"/>
        </w:rPr>
        <w:t>8.4.</w:t>
      </w:r>
      <w:r w:rsidRPr="00AD3B46">
        <w:rPr>
          <w:i/>
          <w:sz w:val="22"/>
          <w:szCs w:val="22"/>
        </w:rPr>
        <w:tab/>
        <w:t>Иные требования к отчетности об исполнении муниципального задания:</w:t>
      </w:r>
    </w:p>
    <w:p w:rsidR="003F4600" w:rsidRPr="00AD3B46" w:rsidRDefault="003F4600" w:rsidP="003F4600">
      <w:pPr>
        <w:shd w:val="clear" w:color="auto" w:fill="FFFFFF"/>
        <w:spacing w:before="274" w:line="274" w:lineRule="exact"/>
        <w:ind w:left="586"/>
        <w:rPr>
          <w:sz w:val="22"/>
          <w:szCs w:val="22"/>
        </w:rPr>
      </w:pPr>
      <w:r w:rsidRPr="00AD3B46">
        <w:rPr>
          <w:sz w:val="22"/>
          <w:szCs w:val="22"/>
        </w:rPr>
        <w:t>Одновременно с отчетом составляется пояснительная записка, содержащая:</w:t>
      </w:r>
    </w:p>
    <w:p w:rsidR="003F4600" w:rsidRPr="00AD3B46" w:rsidRDefault="003F4600" w:rsidP="003F4600">
      <w:pPr>
        <w:shd w:val="clear" w:color="auto" w:fill="FFFFFF"/>
        <w:tabs>
          <w:tab w:val="left" w:pos="898"/>
        </w:tabs>
        <w:spacing w:line="274" w:lineRule="exact"/>
        <w:ind w:left="48" w:firstLine="538"/>
        <w:rPr>
          <w:sz w:val="22"/>
          <w:szCs w:val="22"/>
        </w:rPr>
      </w:pPr>
      <w:r w:rsidRPr="00AD3B46">
        <w:rPr>
          <w:spacing w:val="-1"/>
          <w:sz w:val="22"/>
          <w:szCs w:val="22"/>
        </w:rPr>
        <w:t>а)</w:t>
      </w:r>
      <w:r w:rsidRPr="00AD3B46">
        <w:rPr>
          <w:sz w:val="22"/>
          <w:szCs w:val="22"/>
        </w:rPr>
        <w:tab/>
      </w:r>
      <w:r w:rsidRPr="00AD3B46">
        <w:rPr>
          <w:spacing w:val="-6"/>
          <w:sz w:val="22"/>
          <w:szCs w:val="22"/>
        </w:rPr>
        <w:t>выводы   о   степени   достижения   плановых   значений   показателей   качества   (объема)   муниципальных   услуг,   непосредственного   и</w:t>
      </w:r>
      <w:r w:rsidRPr="00AD3B46">
        <w:rPr>
          <w:spacing w:val="-6"/>
          <w:sz w:val="22"/>
          <w:szCs w:val="22"/>
        </w:rPr>
        <w:br/>
      </w:r>
      <w:r w:rsidRPr="00AD3B46">
        <w:rPr>
          <w:sz w:val="22"/>
          <w:szCs w:val="22"/>
        </w:rPr>
        <w:t>конечного результата оказания муниципальных услуг;</w:t>
      </w:r>
    </w:p>
    <w:p w:rsidR="003F4600" w:rsidRPr="00AD3B46" w:rsidRDefault="003F4600" w:rsidP="003F4600">
      <w:pPr>
        <w:shd w:val="clear" w:color="auto" w:fill="FFFFFF"/>
        <w:tabs>
          <w:tab w:val="left" w:pos="898"/>
        </w:tabs>
        <w:spacing w:line="274" w:lineRule="exact"/>
        <w:ind w:left="48" w:firstLine="538"/>
        <w:rPr>
          <w:sz w:val="22"/>
          <w:szCs w:val="22"/>
        </w:rPr>
      </w:pPr>
      <w:r w:rsidRPr="00AD3B46">
        <w:rPr>
          <w:sz w:val="22"/>
          <w:szCs w:val="22"/>
        </w:rPr>
        <w:t>б)</w:t>
      </w:r>
      <w:r w:rsidRPr="00AD3B46">
        <w:rPr>
          <w:sz w:val="22"/>
          <w:szCs w:val="22"/>
        </w:rPr>
        <w:tab/>
      </w:r>
      <w:r w:rsidRPr="00AD3B46">
        <w:rPr>
          <w:spacing w:val="-5"/>
          <w:sz w:val="22"/>
          <w:szCs w:val="22"/>
        </w:rPr>
        <w:t>предложения   необходимых  мер   по  обеспечению  достижения   плановых   значений   показателей   качества   (объема)  муниципальных</w:t>
      </w:r>
      <w:r w:rsidRPr="00AD3B46">
        <w:rPr>
          <w:spacing w:val="-5"/>
          <w:sz w:val="22"/>
          <w:szCs w:val="22"/>
        </w:rPr>
        <w:br/>
      </w:r>
      <w:r w:rsidRPr="00AD3B46">
        <w:rPr>
          <w:sz w:val="22"/>
          <w:szCs w:val="22"/>
        </w:rPr>
        <w:t>услуг, непосредственного и конечного результата оказания муниципальных услуг в очередном году;</w:t>
      </w:r>
    </w:p>
    <w:p w:rsidR="003F4600" w:rsidRPr="00AD3B46" w:rsidRDefault="003F4600" w:rsidP="003F4600">
      <w:pPr>
        <w:shd w:val="clear" w:color="auto" w:fill="FFFFFF"/>
        <w:tabs>
          <w:tab w:val="left" w:pos="845"/>
        </w:tabs>
        <w:spacing w:line="274" w:lineRule="exact"/>
        <w:ind w:left="48" w:firstLine="538"/>
        <w:rPr>
          <w:sz w:val="22"/>
          <w:szCs w:val="22"/>
        </w:rPr>
      </w:pPr>
      <w:r w:rsidRPr="00AD3B46">
        <w:rPr>
          <w:spacing w:val="-2"/>
          <w:sz w:val="22"/>
          <w:szCs w:val="22"/>
        </w:rPr>
        <w:t>в)</w:t>
      </w:r>
      <w:r w:rsidRPr="00AD3B46">
        <w:rPr>
          <w:sz w:val="22"/>
          <w:szCs w:val="22"/>
        </w:rPr>
        <w:tab/>
        <w:t>предложения о возможных изменениях значений плановых показателей качества (объема) муниципальных услуг, непосредственного</w:t>
      </w:r>
      <w:r w:rsidRPr="00AD3B46">
        <w:rPr>
          <w:sz w:val="22"/>
          <w:szCs w:val="22"/>
        </w:rPr>
        <w:br/>
        <w:t>и конечного результатов оказания муниципальных услуг с обоснованием каждого предложения.</w:t>
      </w:r>
    </w:p>
    <w:p w:rsidR="003F4600" w:rsidRPr="00AD3B46" w:rsidRDefault="003F4600" w:rsidP="003F4600">
      <w:pPr>
        <w:shd w:val="clear" w:color="auto" w:fill="FFFFFF"/>
        <w:spacing w:line="274" w:lineRule="exact"/>
        <w:ind w:left="48" w:firstLine="538"/>
        <w:rPr>
          <w:sz w:val="22"/>
          <w:szCs w:val="22"/>
        </w:rPr>
      </w:pPr>
      <w:r w:rsidRPr="00AD3B46">
        <w:rPr>
          <w:spacing w:val="-5"/>
          <w:sz w:val="22"/>
          <w:szCs w:val="22"/>
        </w:rPr>
        <w:t xml:space="preserve">Источниками   данных   для   подготовки   отчета   являются   сведения   статистической,   бухгалтерской   и   иной   официальной   отчетности </w:t>
      </w:r>
      <w:r w:rsidRPr="00AD3B46">
        <w:rPr>
          <w:spacing w:val="-6"/>
          <w:sz w:val="22"/>
          <w:szCs w:val="22"/>
        </w:rPr>
        <w:t xml:space="preserve">(официальных   документов),   а   также   результаты   проведения   главным   распорядителем   бюджетных   средств   бюджета   </w:t>
      </w:r>
      <w:r>
        <w:rPr>
          <w:spacing w:val="-6"/>
          <w:sz w:val="22"/>
          <w:szCs w:val="22"/>
        </w:rPr>
        <w:t>района</w:t>
      </w:r>
      <w:r w:rsidRPr="00AD3B46">
        <w:rPr>
          <w:spacing w:val="-6"/>
          <w:sz w:val="22"/>
          <w:szCs w:val="22"/>
        </w:rPr>
        <w:t xml:space="preserve">  (</w:t>
      </w:r>
      <w:r>
        <w:rPr>
          <w:spacing w:val="-6"/>
          <w:sz w:val="22"/>
          <w:szCs w:val="22"/>
        </w:rPr>
        <w:t xml:space="preserve">управление финансов и налоговой политики </w:t>
      </w:r>
      <w:r w:rsidRPr="00AD3B46">
        <w:rPr>
          <w:sz w:val="22"/>
          <w:szCs w:val="22"/>
        </w:rPr>
        <w:t xml:space="preserve"> администрации района) контрольных  мероприятий, представленные в актах  проведения  контрольных мероприятий.</w:t>
      </w:r>
    </w:p>
    <w:p w:rsidR="003F4600" w:rsidRPr="00AD3B46" w:rsidRDefault="003F4600" w:rsidP="003F4600">
      <w:pPr>
        <w:shd w:val="clear" w:color="auto" w:fill="FFFFFF"/>
        <w:spacing w:line="274" w:lineRule="exact"/>
        <w:ind w:firstLine="538"/>
        <w:jc w:val="both"/>
        <w:rPr>
          <w:sz w:val="22"/>
          <w:szCs w:val="22"/>
        </w:rPr>
      </w:pPr>
      <w:r w:rsidRPr="00AD3B46">
        <w:rPr>
          <w:sz w:val="22"/>
          <w:szCs w:val="22"/>
        </w:rPr>
        <w:t>Управление образования администрации Яковлевского района  рассматривает представленный отчет о выполнении муниципального задания на предмет:</w:t>
      </w:r>
    </w:p>
    <w:p w:rsidR="003F4600" w:rsidRPr="00AD3B46" w:rsidRDefault="003F4600" w:rsidP="003F4600">
      <w:pPr>
        <w:shd w:val="clear" w:color="auto" w:fill="FFFFFF"/>
        <w:tabs>
          <w:tab w:val="left" w:pos="787"/>
        </w:tabs>
        <w:spacing w:line="274" w:lineRule="exact"/>
        <w:ind w:left="538"/>
        <w:rPr>
          <w:sz w:val="22"/>
          <w:szCs w:val="22"/>
        </w:rPr>
      </w:pPr>
      <w:r w:rsidRPr="00AD3B46">
        <w:rPr>
          <w:sz w:val="22"/>
          <w:szCs w:val="22"/>
        </w:rPr>
        <w:t>а)</w:t>
      </w:r>
      <w:r w:rsidRPr="00AD3B46">
        <w:rPr>
          <w:sz w:val="22"/>
          <w:szCs w:val="22"/>
        </w:rPr>
        <w:tab/>
        <w:t>соответствия утвержденной форме предоставления отчета;</w:t>
      </w:r>
    </w:p>
    <w:p w:rsidR="003F4600" w:rsidRPr="00AD3B46" w:rsidRDefault="003F4600" w:rsidP="003F4600">
      <w:pPr>
        <w:shd w:val="clear" w:color="auto" w:fill="FFFFFF"/>
        <w:tabs>
          <w:tab w:val="left" w:pos="912"/>
        </w:tabs>
        <w:spacing w:line="274" w:lineRule="exact"/>
        <w:ind w:firstLine="538"/>
        <w:jc w:val="both"/>
        <w:rPr>
          <w:sz w:val="22"/>
          <w:szCs w:val="22"/>
        </w:rPr>
      </w:pPr>
      <w:r w:rsidRPr="00AD3B46">
        <w:rPr>
          <w:sz w:val="22"/>
          <w:szCs w:val="22"/>
        </w:rPr>
        <w:t>б)</w:t>
      </w:r>
      <w:r w:rsidRPr="00AD3B46">
        <w:rPr>
          <w:sz w:val="22"/>
          <w:szCs w:val="22"/>
        </w:rPr>
        <w:tab/>
        <w:t>достоверности и обоснованности данных о фактических значениях показателей качества (объема) муниципальных услуг,</w:t>
      </w:r>
      <w:r w:rsidRPr="00AD3B46">
        <w:rPr>
          <w:sz w:val="22"/>
          <w:szCs w:val="22"/>
        </w:rPr>
        <w:br/>
        <w:t>непосредственного и конечного результатов оказания муниципальных услуг в отчетном году;</w:t>
      </w:r>
    </w:p>
    <w:p w:rsidR="003F4600" w:rsidRPr="00AD3B46" w:rsidRDefault="003F4600" w:rsidP="003F4600">
      <w:pPr>
        <w:shd w:val="clear" w:color="auto" w:fill="FFFFFF"/>
        <w:tabs>
          <w:tab w:val="left" w:pos="835"/>
        </w:tabs>
        <w:spacing w:line="274" w:lineRule="exact"/>
        <w:ind w:right="5" w:firstLine="538"/>
        <w:jc w:val="both"/>
        <w:rPr>
          <w:sz w:val="22"/>
          <w:szCs w:val="22"/>
        </w:rPr>
      </w:pPr>
      <w:r w:rsidRPr="00AD3B46">
        <w:rPr>
          <w:spacing w:val="-2"/>
          <w:sz w:val="22"/>
          <w:szCs w:val="22"/>
        </w:rPr>
        <w:t>в)</w:t>
      </w:r>
      <w:r w:rsidRPr="00AD3B46">
        <w:rPr>
          <w:sz w:val="22"/>
          <w:szCs w:val="22"/>
        </w:rPr>
        <w:tab/>
        <w:t>состава и обоснованности пояснительной записки в части характеристики мер по обеспечению соблюдения плановых значений</w:t>
      </w:r>
      <w:r w:rsidRPr="00AD3B46">
        <w:rPr>
          <w:sz w:val="22"/>
          <w:szCs w:val="22"/>
        </w:rPr>
        <w:br/>
        <w:t>качества муниципальных услуг непосредственного и конечного результатов оказания муниципальных услуг в перспективе и предложений о</w:t>
      </w:r>
      <w:r w:rsidRPr="00AD3B46">
        <w:rPr>
          <w:sz w:val="22"/>
          <w:szCs w:val="22"/>
        </w:rPr>
        <w:br/>
        <w:t>возможных изменениях плановых значений.</w:t>
      </w:r>
    </w:p>
    <w:p w:rsidR="003F4600" w:rsidRPr="00AD3B46" w:rsidRDefault="003F4600" w:rsidP="003F4600">
      <w:pPr>
        <w:shd w:val="clear" w:color="auto" w:fill="FFFFFF"/>
        <w:spacing w:line="274" w:lineRule="exact"/>
        <w:ind w:firstLine="538"/>
        <w:jc w:val="both"/>
        <w:rPr>
          <w:sz w:val="22"/>
          <w:szCs w:val="22"/>
        </w:rPr>
      </w:pPr>
      <w:r w:rsidRPr="00AD3B46">
        <w:rPr>
          <w:sz w:val="22"/>
          <w:szCs w:val="22"/>
        </w:rPr>
        <w:t>Управление образования администрации Яковлевского района 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5-дневный срок с момента запроса. При отсутствии запрашиваемой информации муниципальных услуг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3F4600" w:rsidRPr="00AD3B46" w:rsidRDefault="003F4600" w:rsidP="003F4600">
      <w:pPr>
        <w:shd w:val="clear" w:color="auto" w:fill="FFFFFF"/>
        <w:spacing w:line="274" w:lineRule="exact"/>
        <w:ind w:firstLine="538"/>
        <w:rPr>
          <w:sz w:val="22"/>
          <w:szCs w:val="22"/>
        </w:rPr>
      </w:pPr>
      <w:r w:rsidRPr="00AD3B46">
        <w:rPr>
          <w:spacing w:val="-8"/>
          <w:sz w:val="22"/>
          <w:szCs w:val="22"/>
        </w:rPr>
        <w:t xml:space="preserve">На     основании     данных     отчета     управление     образования     администрации     </w:t>
      </w:r>
      <w:r w:rsidRPr="00AD3B46">
        <w:rPr>
          <w:sz w:val="22"/>
          <w:szCs w:val="22"/>
        </w:rPr>
        <w:t xml:space="preserve">Яковлевского района  </w:t>
      </w:r>
      <w:r w:rsidRPr="00AD3B46">
        <w:rPr>
          <w:spacing w:val="-8"/>
          <w:sz w:val="22"/>
          <w:szCs w:val="22"/>
        </w:rPr>
        <w:t xml:space="preserve">осуществляет     оценку     эффективности     и </w:t>
      </w:r>
      <w:r w:rsidRPr="00AD3B46">
        <w:rPr>
          <w:sz w:val="22"/>
          <w:szCs w:val="22"/>
        </w:rPr>
        <w:t xml:space="preserve">результативности использования бюджетных ассигнований на выполнение муниципального задания, на оказание муниципальных услуг. </w:t>
      </w:r>
    </w:p>
    <w:p w:rsidR="003F4600" w:rsidRPr="00AD3B46" w:rsidRDefault="003F4600" w:rsidP="003F4600">
      <w:pPr>
        <w:shd w:val="clear" w:color="auto" w:fill="FFFFFF"/>
        <w:spacing w:line="274" w:lineRule="exact"/>
        <w:ind w:firstLine="538"/>
        <w:rPr>
          <w:i/>
          <w:sz w:val="22"/>
          <w:szCs w:val="22"/>
        </w:rPr>
      </w:pPr>
      <w:r w:rsidRPr="00AD3B46">
        <w:rPr>
          <w:i/>
          <w:sz w:val="22"/>
          <w:szCs w:val="22"/>
        </w:rPr>
        <w:t>9.   Иная информация, необходимая для исполнения (</w:t>
      </w:r>
      <w:proofErr w:type="gramStart"/>
      <w:r w:rsidRPr="00AD3B46">
        <w:rPr>
          <w:i/>
          <w:sz w:val="22"/>
          <w:szCs w:val="22"/>
        </w:rPr>
        <w:t>контроля за</w:t>
      </w:r>
      <w:proofErr w:type="gramEnd"/>
      <w:r w:rsidRPr="00AD3B46">
        <w:rPr>
          <w:i/>
          <w:sz w:val="22"/>
          <w:szCs w:val="22"/>
        </w:rPr>
        <w:t xml:space="preserve"> исполнением) муниципального задания</w:t>
      </w:r>
    </w:p>
    <w:p w:rsidR="003F4600" w:rsidRPr="00AD3B46" w:rsidRDefault="003F4600" w:rsidP="003F4600">
      <w:pPr>
        <w:shd w:val="clear" w:color="auto" w:fill="FFFFFF"/>
        <w:spacing w:line="322" w:lineRule="exact"/>
        <w:ind w:left="538"/>
        <w:rPr>
          <w:sz w:val="22"/>
          <w:szCs w:val="22"/>
        </w:rPr>
      </w:pPr>
    </w:p>
    <w:tbl>
      <w:tblPr>
        <w:tblW w:w="25020" w:type="dxa"/>
        <w:tblInd w:w="89" w:type="dxa"/>
        <w:tblLook w:val="04A0" w:firstRow="1" w:lastRow="0" w:firstColumn="1" w:lastColumn="0" w:noHBand="0" w:noVBand="1"/>
      </w:tblPr>
      <w:tblGrid>
        <w:gridCol w:w="25020"/>
      </w:tblGrid>
      <w:tr w:rsidR="003F4600" w:rsidRPr="00AD3B46" w:rsidTr="006D2AF9">
        <w:trPr>
          <w:trHeight w:val="315"/>
        </w:trPr>
        <w:tc>
          <w:tcPr>
            <w:tcW w:w="2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600" w:rsidRPr="00AD3B46" w:rsidRDefault="003F4600" w:rsidP="006D2AF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AD3B46">
              <w:rPr>
                <w:color w:val="000000"/>
                <w:sz w:val="22"/>
                <w:szCs w:val="22"/>
              </w:rPr>
              <w:t>Образовательная деятельность осуществляется в соответствии с Уставом, лицензией, свидетельством об аккредитации.</w:t>
            </w:r>
          </w:p>
        </w:tc>
      </w:tr>
      <w:tr w:rsidR="003F4600" w:rsidRPr="00AD3B46" w:rsidTr="006D2AF9">
        <w:trPr>
          <w:trHeight w:val="315"/>
        </w:trPr>
        <w:tc>
          <w:tcPr>
            <w:tcW w:w="2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86" w:rsidRDefault="009B7086" w:rsidP="006D2AF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9B7086" w:rsidRDefault="009B7086" w:rsidP="006D2AF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4BD22C2" wp14:editId="66EB1B01">
                  <wp:extent cx="10295906" cy="3407993"/>
                  <wp:effectExtent l="0" t="0" r="0" b="2540"/>
                  <wp:docPr id="2" name="Рисунок 2" descr="C:\Documents and Settings\Loner\Local Settings\Temporary Internet Files\Content.Word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oner\Local Settings\Temporary Internet Files\Content.Word\Изображени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63" cy="340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B7086" w:rsidRDefault="009B7086" w:rsidP="006D2AF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9B7086" w:rsidRDefault="009B7086" w:rsidP="006D2AF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F4600" w:rsidRPr="009B7086" w:rsidRDefault="003F4600" w:rsidP="006D2AF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F4600" w:rsidRPr="00AD3B46" w:rsidTr="006D2AF9">
        <w:trPr>
          <w:trHeight w:val="315"/>
        </w:trPr>
        <w:tc>
          <w:tcPr>
            <w:tcW w:w="2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600" w:rsidRPr="009B7086" w:rsidRDefault="003F4600" w:rsidP="006D2AF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EB4CAA" w:rsidRDefault="00EB4CAA"/>
    <w:sectPr w:rsidR="00EB4CAA" w:rsidSect="00030661">
      <w:pgSz w:w="16834" w:h="11909" w:orient="landscape"/>
      <w:pgMar w:top="709" w:right="816" w:bottom="360" w:left="8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D2727A"/>
    <w:lvl w:ilvl="0">
      <w:numFmt w:val="bullet"/>
      <w:lvlText w:val="*"/>
      <w:lvlJc w:val="left"/>
    </w:lvl>
  </w:abstractNum>
  <w:abstractNum w:abstractNumId="1">
    <w:nsid w:val="06D953E1"/>
    <w:multiLevelType w:val="hybridMultilevel"/>
    <w:tmpl w:val="6F3E2E00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1E53064B"/>
    <w:multiLevelType w:val="hybridMultilevel"/>
    <w:tmpl w:val="3EAC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B8B"/>
    <w:multiLevelType w:val="singleLevel"/>
    <w:tmpl w:val="3AAC294C"/>
    <w:lvl w:ilvl="0">
      <w:start w:val="10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18B149F"/>
    <w:multiLevelType w:val="hybridMultilevel"/>
    <w:tmpl w:val="A962B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B2237"/>
    <w:multiLevelType w:val="singleLevel"/>
    <w:tmpl w:val="BB08A040"/>
    <w:lvl w:ilvl="0">
      <w:start w:val="6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2D5C4B1F"/>
    <w:multiLevelType w:val="singleLevel"/>
    <w:tmpl w:val="6F5A5836"/>
    <w:lvl w:ilvl="0">
      <w:start w:val="14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46741F5D"/>
    <w:multiLevelType w:val="hybridMultilevel"/>
    <w:tmpl w:val="F0D4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33772"/>
    <w:multiLevelType w:val="singleLevel"/>
    <w:tmpl w:val="AE1AB5A8"/>
    <w:lvl w:ilvl="0">
      <w:start w:val="7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61A245EF"/>
    <w:multiLevelType w:val="singleLevel"/>
    <w:tmpl w:val="6CA8D942"/>
    <w:lvl w:ilvl="0">
      <w:start w:val="4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0">
    <w:nsid w:val="64026BBF"/>
    <w:multiLevelType w:val="hybridMultilevel"/>
    <w:tmpl w:val="BF92B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DC"/>
    <w:rsid w:val="0022382E"/>
    <w:rsid w:val="00364CE8"/>
    <w:rsid w:val="003F4600"/>
    <w:rsid w:val="00467CFE"/>
    <w:rsid w:val="005D0499"/>
    <w:rsid w:val="00691ADC"/>
    <w:rsid w:val="006C7750"/>
    <w:rsid w:val="00790CFE"/>
    <w:rsid w:val="0088219F"/>
    <w:rsid w:val="00980C3A"/>
    <w:rsid w:val="009B7086"/>
    <w:rsid w:val="009D6112"/>
    <w:rsid w:val="00A825A4"/>
    <w:rsid w:val="00AD468F"/>
    <w:rsid w:val="00B30A89"/>
    <w:rsid w:val="00D9289D"/>
    <w:rsid w:val="00EB4CAA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F4600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3F4600"/>
    <w:rPr>
      <w:rFonts w:ascii="Calibri" w:eastAsia="Times New Roman" w:hAnsi="Calibri" w:cs="Times New Roman"/>
      <w:lang w:eastAsia="ar-SA"/>
    </w:rPr>
  </w:style>
  <w:style w:type="paragraph" w:customStyle="1" w:styleId="ConsPlusCell">
    <w:name w:val="ConsPlusCell"/>
    <w:rsid w:val="003F46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30A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21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F4600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3F4600"/>
    <w:rPr>
      <w:rFonts w:ascii="Calibri" w:eastAsia="Times New Roman" w:hAnsi="Calibri" w:cs="Times New Roman"/>
      <w:lang w:eastAsia="ar-SA"/>
    </w:rPr>
  </w:style>
  <w:style w:type="paragraph" w:customStyle="1" w:styleId="ConsPlusCell">
    <w:name w:val="ConsPlusCell"/>
    <w:rsid w:val="003F46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30A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21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Loner-XP</cp:lastModifiedBy>
  <cp:revision>14</cp:revision>
  <cp:lastPrinted>2015-04-08T09:20:00Z</cp:lastPrinted>
  <dcterms:created xsi:type="dcterms:W3CDTF">2015-03-29T21:51:00Z</dcterms:created>
  <dcterms:modified xsi:type="dcterms:W3CDTF">2015-04-14T09:39:00Z</dcterms:modified>
</cp:coreProperties>
</file>